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FF0000"/>
          <w:sz w:val="96"/>
          <w:szCs w:val="96"/>
          <w:u w:val="single"/>
        </w:rPr>
      </w:pPr>
      <w:r>
        <w:rPr>
          <w:rFonts w:hint="eastAsia"/>
          <w:b/>
          <w:bCs/>
          <w:color w:val="FF0000"/>
          <w:sz w:val="96"/>
          <w:szCs w:val="96"/>
          <w:u w:val="single"/>
        </w:rPr>
        <w:t>唐河县</w:t>
      </w:r>
      <w:r>
        <w:rPr>
          <w:rFonts w:hint="eastAsia"/>
          <w:b/>
          <w:bCs/>
          <w:color w:val="FF0000"/>
          <w:sz w:val="96"/>
          <w:szCs w:val="96"/>
          <w:u w:val="single"/>
          <w:lang w:val="en-US" w:eastAsia="zh-CN"/>
        </w:rPr>
        <w:t>水利局</w:t>
      </w:r>
      <w:r>
        <w:rPr>
          <w:rFonts w:hint="eastAsia"/>
          <w:b/>
          <w:bCs/>
          <w:color w:val="FF0000"/>
          <w:sz w:val="96"/>
          <w:szCs w:val="96"/>
          <w:u w:val="single"/>
        </w:rPr>
        <w:t>文件</w:t>
      </w:r>
    </w:p>
    <w:p>
      <w:pPr>
        <w:rPr>
          <w:rFonts w:hint="eastAsia"/>
          <w:sz w:val="28"/>
          <w:szCs w:val="28"/>
        </w:rPr>
      </w:pPr>
    </w:p>
    <w:p>
      <w:pPr>
        <w:jc w:val="center"/>
        <w:rPr>
          <w:rFonts w:hint="eastAsia"/>
          <w:b/>
          <w:bCs/>
          <w:sz w:val="44"/>
          <w:szCs w:val="44"/>
        </w:rPr>
      </w:pPr>
      <w:r>
        <w:rPr>
          <w:rFonts w:hint="eastAsia"/>
          <w:b/>
          <w:bCs/>
          <w:sz w:val="44"/>
          <w:szCs w:val="44"/>
        </w:rPr>
        <w:t>唐河县</w:t>
      </w:r>
      <w:r>
        <w:rPr>
          <w:rFonts w:hint="eastAsia"/>
          <w:b/>
          <w:bCs/>
          <w:sz w:val="44"/>
          <w:szCs w:val="44"/>
          <w:lang w:val="en-US" w:eastAsia="zh-CN"/>
        </w:rPr>
        <w:t>水利局</w:t>
      </w:r>
      <w:r>
        <w:rPr>
          <w:rFonts w:hint="eastAsia"/>
          <w:b/>
          <w:bCs/>
          <w:sz w:val="44"/>
          <w:szCs w:val="44"/>
        </w:rPr>
        <w:t>安全生产应急预案</w:t>
      </w:r>
    </w:p>
    <w:p>
      <w:pPr>
        <w:jc w:val="center"/>
        <w:rPr>
          <w:rFonts w:hint="eastAsia" w:ascii="宋体" w:hAnsi="宋体" w:eastAsia="宋体" w:cs="宋体"/>
          <w:b/>
          <w:bCs/>
          <w:sz w:val="32"/>
          <w:szCs w:val="32"/>
        </w:rPr>
      </w:pPr>
      <w:bookmarkStart w:id="0" w:name="_GoBack"/>
      <w:bookmarkEnd w:id="0"/>
    </w:p>
    <w:p>
      <w:pPr>
        <w:ind w:firstLine="640" w:firstLineChars="200"/>
        <w:rPr>
          <w:rFonts w:hint="eastAsia" w:ascii="宋体" w:hAnsi="宋体" w:eastAsia="宋体" w:cs="宋体"/>
          <w:sz w:val="32"/>
          <w:szCs w:val="32"/>
        </w:rPr>
      </w:pPr>
      <w:r>
        <w:rPr>
          <w:rFonts w:hint="eastAsia" w:ascii="宋体" w:hAnsi="宋体" w:eastAsia="宋体" w:cs="宋体"/>
          <w:sz w:val="32"/>
          <w:szCs w:val="32"/>
        </w:rPr>
        <w:t>为认真贯彻落实《中华人民共和国安全生产法》等法律法规及有关规定，确保</w:t>
      </w:r>
      <w:r>
        <w:rPr>
          <w:rFonts w:hint="eastAsia" w:ascii="宋体" w:hAnsi="宋体" w:eastAsia="宋体" w:cs="宋体"/>
          <w:sz w:val="32"/>
          <w:szCs w:val="32"/>
          <w:lang w:val="en-US" w:eastAsia="zh-CN"/>
        </w:rPr>
        <w:t>水利</w:t>
      </w:r>
      <w:r>
        <w:rPr>
          <w:rFonts w:hint="eastAsia" w:ascii="宋体" w:hAnsi="宋体" w:eastAsia="宋体" w:cs="宋体"/>
          <w:sz w:val="32"/>
          <w:szCs w:val="32"/>
        </w:rPr>
        <w:t>系统高效有序的实施安全生产应急处置工作，最大限度地减轻损失，在县安委会统一领导下做好应急工作，维护社会和谐稳定，特制定本预案。</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一、工作原则</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(一)以人为本，安全第一。把保障人民群众的生命安全和身体健康、最大程度地预防和减少安全生产事故灾难造成的人员伤亡作为首要任务。</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贯彻落实“安全第一，预防为主”的方针，坚持事故灾难应急与预防工作相结合。做好常态下的队伍建设、完善各种规章制度、预案演练等工作。做到安全工作警钟长鸣，营造人人重视、个个有责的安全生产氛围。</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二、组织领导</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县</w:t>
      </w:r>
      <w:r>
        <w:rPr>
          <w:rFonts w:hint="eastAsia" w:ascii="宋体" w:hAnsi="宋体" w:eastAsia="宋体" w:cs="宋体"/>
          <w:sz w:val="32"/>
          <w:szCs w:val="32"/>
          <w:lang w:val="en-US" w:eastAsia="zh-CN"/>
        </w:rPr>
        <w:t>水利</w:t>
      </w:r>
      <w:r>
        <w:rPr>
          <w:rFonts w:hint="eastAsia" w:ascii="宋体" w:hAnsi="宋体" w:eastAsia="宋体" w:cs="宋体"/>
          <w:sz w:val="32"/>
          <w:szCs w:val="32"/>
        </w:rPr>
        <w:t>局成立安全生产应急管理领导小组，组长由</w:t>
      </w:r>
      <w:r>
        <w:rPr>
          <w:rFonts w:hint="eastAsia" w:ascii="宋体" w:hAnsi="宋体" w:eastAsia="宋体" w:cs="宋体"/>
          <w:sz w:val="32"/>
          <w:szCs w:val="32"/>
          <w:lang w:val="en-US" w:eastAsia="zh-CN"/>
        </w:rPr>
        <w:t>书记</w:t>
      </w:r>
      <w:r>
        <w:rPr>
          <w:rFonts w:hint="eastAsia" w:ascii="宋体" w:hAnsi="宋体" w:eastAsia="宋体" w:cs="宋体"/>
          <w:sz w:val="32"/>
          <w:szCs w:val="32"/>
        </w:rPr>
        <w:t>担任，副组长由</w:t>
      </w:r>
      <w:r>
        <w:rPr>
          <w:rFonts w:hint="eastAsia" w:ascii="宋体" w:hAnsi="宋体" w:eastAsia="宋体" w:cs="宋体"/>
          <w:sz w:val="32"/>
          <w:szCs w:val="32"/>
          <w:lang w:val="en-US" w:eastAsia="zh-CN"/>
        </w:rPr>
        <w:t>局长和</w:t>
      </w:r>
      <w:r>
        <w:rPr>
          <w:rFonts w:hint="eastAsia" w:ascii="宋体" w:hAnsi="宋体" w:eastAsia="宋体" w:cs="宋体"/>
          <w:sz w:val="32"/>
          <w:szCs w:val="32"/>
        </w:rPr>
        <w:t>分管安全副局长担任。成员由局机关各科室负责人</w:t>
      </w:r>
      <w:r>
        <w:rPr>
          <w:rFonts w:hint="eastAsia" w:ascii="宋体" w:hAnsi="宋体" w:eastAsia="宋体" w:cs="宋体"/>
          <w:sz w:val="32"/>
          <w:szCs w:val="32"/>
          <w:lang w:val="en-US" w:eastAsia="zh-CN"/>
        </w:rPr>
        <w:t>二级单位负责人</w:t>
      </w:r>
      <w:r>
        <w:rPr>
          <w:rFonts w:hint="eastAsia" w:ascii="宋体" w:hAnsi="宋体" w:eastAsia="宋体" w:cs="宋体"/>
          <w:sz w:val="32"/>
          <w:szCs w:val="32"/>
        </w:rPr>
        <w:t>组成。负责</w:t>
      </w:r>
      <w:r>
        <w:rPr>
          <w:rFonts w:hint="eastAsia" w:ascii="宋体" w:hAnsi="宋体" w:eastAsia="宋体" w:cs="宋体"/>
          <w:sz w:val="32"/>
          <w:szCs w:val="32"/>
          <w:lang w:val="en-US" w:eastAsia="zh-CN"/>
        </w:rPr>
        <w:t>水利系统</w:t>
      </w:r>
      <w:r>
        <w:rPr>
          <w:rFonts w:hint="eastAsia" w:ascii="宋体" w:hAnsi="宋体" w:eastAsia="宋体" w:cs="宋体"/>
          <w:sz w:val="32"/>
          <w:szCs w:val="32"/>
        </w:rPr>
        <w:t>安全生产事故应急抢险救援工作的组织、指挥、综合协调工作。凡发生重特大安全生产事故，发生事故单位必须在30 分钟内将事故发生简要情况报县</w:t>
      </w:r>
      <w:r>
        <w:rPr>
          <w:rFonts w:hint="eastAsia" w:ascii="宋体" w:hAnsi="宋体" w:eastAsia="宋体" w:cs="宋体"/>
          <w:sz w:val="32"/>
          <w:szCs w:val="32"/>
          <w:lang w:val="en-US" w:eastAsia="zh-CN"/>
        </w:rPr>
        <w:t>水利局安全生产办公室</w:t>
      </w:r>
      <w:r>
        <w:rPr>
          <w:rFonts w:hint="eastAsia" w:ascii="宋体" w:hAnsi="宋体" w:eastAsia="宋体" w:cs="宋体"/>
          <w:sz w:val="32"/>
          <w:szCs w:val="32"/>
        </w:rPr>
        <w:t>；我局接报后应立即核实情况，并立即据实向县政府主管领导和县安委会报告。</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三、报告内容</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(一)、事故发生的时间、地点、单位。</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(二)、事故的简要经过、死亡人数、受伤人数、直接经济损失的初步估计。</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(三)、事故发生原因的初步判断。</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(四)、事故发生后采取的控制事故次生灾害扩大的主要措施及效果情况；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(五)、事故现场周边情况；</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(六)、需要支援的人员、设备、器材、联络电话、联络人姓名等。</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四、救援程序</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应急救援指挥部接到报告或报警后，应立即报告</w:t>
      </w:r>
      <w:r>
        <w:rPr>
          <w:rFonts w:hint="eastAsia" w:ascii="宋体" w:hAnsi="宋体" w:eastAsia="宋体" w:cs="宋体"/>
          <w:sz w:val="32"/>
          <w:szCs w:val="32"/>
          <w:lang w:val="en-US" w:eastAsia="zh-CN"/>
        </w:rPr>
        <w:t>书记</w:t>
      </w:r>
      <w:r>
        <w:rPr>
          <w:rFonts w:hint="eastAsia" w:ascii="宋体" w:hAnsi="宋体" w:eastAsia="宋体" w:cs="宋体"/>
          <w:sz w:val="32"/>
          <w:szCs w:val="32"/>
        </w:rPr>
        <w:t>局长和分管安全生产工作的副局长，由局长按本预案规定，迅速通知有关成员单位并立即赶赴事故现场。</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(一)事故发生单位或所在地乡镇应指派专人负责引导指挥人员及救援队伍进入事故救援现场；</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(二)指挥人员到达现场后，应立即了解现场情况及事故的性质，确定警戒区域和事故控制及处置具体实施方案，布置各专业救援队伍任务；</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(三)救援队伍到达现场后，应服从现场指挥人员的指挥，采取必要的个人防护措施，按各自的分工开展处置和救援工作；</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(四)事故得到控制后，由</w:t>
      </w:r>
      <w:r>
        <w:rPr>
          <w:rFonts w:hint="eastAsia" w:ascii="宋体" w:hAnsi="宋体" w:eastAsia="宋体" w:cs="宋体"/>
          <w:sz w:val="32"/>
          <w:szCs w:val="32"/>
          <w:lang w:val="en-US" w:eastAsia="zh-CN"/>
        </w:rPr>
        <w:t>安委会</w:t>
      </w:r>
      <w:r>
        <w:rPr>
          <w:rFonts w:hint="eastAsia" w:ascii="宋体" w:hAnsi="宋体" w:eastAsia="宋体" w:cs="宋体"/>
          <w:sz w:val="32"/>
          <w:szCs w:val="32"/>
        </w:rPr>
        <w:t>决定应保护区域，组织相关单位和人员对事故开展调查取证工作，由指挥长宣布终止应急，恢复到正常状态。</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五、应急措施</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(一)安全生产事故发生后，局应急救援指挥机构应立即投入运作，指挥部及各成员单位负责人应迅速到位履行职责，严格按照事故应急救援预案实施。</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(二)协助公安部门加强事故现场安全保卫、治安管理和交通疏导工作，预防和制止各种破坏活动，维护社会治安。</w:t>
      </w:r>
    </w:p>
    <w:p>
      <w:pPr>
        <w:ind w:firstLine="640" w:firstLineChars="200"/>
        <w:rPr>
          <w:rFonts w:hint="eastAsia" w:ascii="宋体" w:hAnsi="宋体" w:eastAsia="宋体" w:cs="宋体"/>
          <w:sz w:val="32"/>
          <w:szCs w:val="32"/>
        </w:rPr>
      </w:pPr>
      <w:r>
        <w:rPr>
          <w:rFonts w:hint="eastAsia" w:ascii="宋体" w:hAnsi="宋体" w:eastAsia="宋体" w:cs="宋体"/>
          <w:sz w:val="32"/>
          <w:szCs w:val="32"/>
        </w:rPr>
        <w:t>(三)协助卫生部门组织急救队伍，及时提供救护所需药品、医疗设备和医疗技术，全力抢救伤员；其他相关部门应做好抢救配合工作。</w:t>
      </w:r>
    </w:p>
    <w:p>
      <w:pPr>
        <w:rPr>
          <w:rFonts w:hint="eastAsia" w:ascii="宋体" w:hAnsi="宋体" w:eastAsia="宋体" w:cs="宋体"/>
          <w:sz w:val="32"/>
          <w:szCs w:val="32"/>
          <w:lang w:val="en-US" w:eastAsia="zh-CN"/>
        </w:rPr>
      </w:pPr>
    </w:p>
    <w:p>
      <w:pPr>
        <w:rPr>
          <w:rFonts w:hint="eastAsia" w:ascii="宋体" w:hAnsi="宋体" w:eastAsia="宋体" w:cs="宋体"/>
          <w:sz w:val="32"/>
          <w:szCs w:val="32"/>
          <w:lang w:val="en-US" w:eastAsia="zh-CN"/>
        </w:rPr>
      </w:pPr>
    </w:p>
    <w:p>
      <w:pPr>
        <w:ind w:firstLine="6080" w:firstLineChars="19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唐</w:t>
      </w:r>
      <w:r>
        <w:rPr>
          <w:rFonts w:hint="eastAsia" w:ascii="宋体" w:hAnsi="宋体" w:eastAsia="宋体" w:cs="宋体"/>
          <w:sz w:val="32"/>
          <w:szCs w:val="32"/>
        </w:rPr>
        <w:t>河县</w:t>
      </w:r>
      <w:r>
        <w:rPr>
          <w:rFonts w:hint="eastAsia" w:ascii="宋体" w:hAnsi="宋体" w:eastAsia="宋体" w:cs="宋体"/>
          <w:sz w:val="32"/>
          <w:szCs w:val="32"/>
          <w:lang w:val="en-US" w:eastAsia="zh-CN"/>
        </w:rPr>
        <w:t>水利局</w:t>
      </w:r>
    </w:p>
    <w:p>
      <w:pPr>
        <w:ind w:firstLine="5760" w:firstLineChars="1800"/>
        <w:rPr>
          <w:rFonts w:hint="eastAsia" w:ascii="宋体" w:hAnsi="宋体" w:eastAsia="宋体" w:cs="宋体"/>
          <w:sz w:val="32"/>
          <w:szCs w:val="32"/>
        </w:rPr>
      </w:pPr>
      <w:r>
        <w:rPr>
          <w:rFonts w:hint="eastAsia" w:ascii="宋体" w:hAnsi="宋体" w:eastAsia="宋体" w:cs="宋体"/>
          <w:sz w:val="32"/>
          <w:szCs w:val="32"/>
        </w:rPr>
        <w:t>202</w:t>
      </w:r>
      <w:r>
        <w:rPr>
          <w:rFonts w:hint="eastAsia" w:ascii="宋体" w:hAnsi="宋体" w:eastAsia="宋体" w:cs="宋体"/>
          <w:sz w:val="32"/>
          <w:szCs w:val="32"/>
          <w:lang w:val="en-US" w:eastAsia="zh-CN"/>
        </w:rPr>
        <w:t>3年</w:t>
      </w:r>
      <w:r>
        <w:rPr>
          <w:rFonts w:hint="eastAsia" w:ascii="宋体" w:hAnsi="宋体" w:eastAsia="宋体" w:cs="宋体"/>
          <w:sz w:val="32"/>
          <w:szCs w:val="32"/>
        </w:rPr>
        <w:t xml:space="preserve"> </w:t>
      </w:r>
      <w:r>
        <w:rPr>
          <w:rFonts w:hint="eastAsia" w:ascii="宋体" w:hAnsi="宋体" w:eastAsia="宋体" w:cs="宋体"/>
          <w:sz w:val="32"/>
          <w:szCs w:val="32"/>
          <w:lang w:val="en-US" w:eastAsia="zh-CN"/>
        </w:rPr>
        <w:t>4</w:t>
      </w:r>
      <w:r>
        <w:rPr>
          <w:rFonts w:hint="eastAsia" w:ascii="宋体" w:hAnsi="宋体" w:eastAsia="宋体" w:cs="宋体"/>
          <w:sz w:val="32"/>
          <w:szCs w:val="32"/>
        </w:rPr>
        <w:t>月</w:t>
      </w:r>
      <w:r>
        <w:rPr>
          <w:rFonts w:hint="eastAsia" w:ascii="宋体" w:hAnsi="宋体" w:eastAsia="宋体" w:cs="宋体"/>
          <w:sz w:val="32"/>
          <w:szCs w:val="32"/>
          <w:lang w:val="en-US" w:eastAsia="zh-CN"/>
        </w:rPr>
        <w:t>1</w:t>
      </w:r>
      <w:r>
        <w:rPr>
          <w:rFonts w:hint="eastAsia" w:ascii="宋体" w:hAnsi="宋体" w:eastAsia="宋体" w:cs="宋体"/>
          <w:sz w:val="32"/>
          <w:szCs w:val="32"/>
        </w:rPr>
        <w:t>日</w:t>
      </w:r>
    </w:p>
    <w:p>
      <w:pPr>
        <w:rPr>
          <w:rFonts w:hint="eastAsia" w:ascii="宋体" w:hAnsi="宋体" w:eastAsia="宋体" w:cs="宋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kZTRhMzhjMzQ0YWI0MzMwNDBhOWQxZGYzNjFmZGIifQ=="/>
  </w:docVars>
  <w:rsids>
    <w:rsidRoot w:val="00000000"/>
    <w:rsid w:val="0B32793A"/>
    <w:rsid w:val="0C4A6293"/>
    <w:rsid w:val="0EC94EFE"/>
    <w:rsid w:val="1C3E0255"/>
    <w:rsid w:val="3E985D03"/>
    <w:rsid w:val="4E196858"/>
    <w:rsid w:val="4E913702"/>
    <w:rsid w:val="7EAC1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1117</Words>
  <Characters>1121</Characters>
  <Lines>0</Lines>
  <Paragraphs>0</Paragraphs>
  <TotalTime>13</TotalTime>
  <ScaleCrop>false</ScaleCrop>
  <LinksUpToDate>false</LinksUpToDate>
  <CharactersWithSpaces>1123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2022-05-16T08:42:00Z</dcterms:created>
  <dc:creator>Administrator</dc:creator>
  <cp:lastModifiedBy>冬青</cp:lastModifiedBy>
  <cp:lastPrinted>2022-05-16T09:34:00Z</cp:lastPrinted>
  <dcterms:modified xsi:type="dcterms:W3CDTF">2023-06-16T09:34:15Z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DFB62F7B99EA4CE18BAB9E18A3865617</vt:lpwstr>
  </property>
</Properties>
</file>