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tbl>
      <w:tblPr>
        <w:tblStyle w:val="5"/>
        <w:tblW w:w="1358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550"/>
        <w:gridCol w:w="2133"/>
        <w:gridCol w:w="1884"/>
        <w:gridCol w:w="2083"/>
        <w:gridCol w:w="1717"/>
        <w:gridCol w:w="1383"/>
        <w:gridCol w:w="1299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9" w:type="dxa"/>
          <w:trHeight w:val="921" w:hRule="atLeast"/>
        </w:trPr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方正小标宋简体" w:eastAsia="方正小标宋简体" w:cs="FZXBSJW--GB1-0"/>
                <w:kern w:val="0"/>
                <w:sz w:val="44"/>
                <w:szCs w:val="44"/>
                <w:lang w:val="en-US" w:eastAsia="zh-CN"/>
              </w:rPr>
              <w:t>唐河</w:t>
            </w:r>
            <w:r>
              <w:rPr>
                <w:rFonts w:hint="eastAsia" w:ascii="方正小标宋简体" w:eastAsia="方正小标宋简体" w:cs="FZXBSJW--GB1-0"/>
                <w:kern w:val="0"/>
                <w:sz w:val="44"/>
                <w:szCs w:val="44"/>
              </w:rPr>
              <w:t>县2023年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消费提振年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·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畅享金秋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”促消费活动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</w:rPr>
              <w:t>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color w:val="000000"/>
                <w:kern w:val="0"/>
                <w:sz w:val="24"/>
                <w:szCs w:val="24"/>
              </w:rPr>
              <w:t>参与活动</w:t>
            </w:r>
          </w:p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kern w:val="0"/>
                <w:sz w:val="24"/>
                <w:szCs w:val="24"/>
              </w:rPr>
              <w:t>商户名称           （营业执照名称）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sz w:val="24"/>
                <w:szCs w:val="24"/>
              </w:rPr>
              <w:t>分店名称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color w:val="000000"/>
                <w:kern w:val="0"/>
                <w:sz w:val="24"/>
                <w:szCs w:val="24"/>
              </w:rPr>
              <w:t>门店详细地址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color w:val="000000"/>
                <w:kern w:val="0"/>
                <w:sz w:val="24"/>
                <w:szCs w:val="24"/>
                <w:lang w:val="en-US" w:eastAsia="zh-CN"/>
              </w:rPr>
              <w:t>建行</w:t>
            </w:r>
            <w:r>
              <w:rPr>
                <w:rFonts w:hint="eastAsia" w:ascii="CESI仿宋-GB13000" w:hAnsi="CESI仿宋-GB13000" w:eastAsia="CESI仿宋-GB13000" w:cs="CESI仿宋-GB13000"/>
                <w:b/>
                <w:color w:val="000000"/>
                <w:kern w:val="0"/>
                <w:sz w:val="24"/>
                <w:szCs w:val="24"/>
              </w:rPr>
              <w:t>商户编号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CESI仿宋-GB13000" w:hAnsi="CESI仿宋-GB13000" w:eastAsia="CESI仿宋-GB13000" w:cs="CESI仿宋-GB13000"/>
                <w:b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580" w:lineRule="exact"/>
        <w:rPr>
          <w:rFonts w:ascii="CESI仿宋-GB13000" w:hAnsi="CESI仿宋-GB13000" w:eastAsia="CESI仿宋-GB13000" w:cs="CESI仿宋-GB13000"/>
          <w:sz w:val="30"/>
          <w:szCs w:val="30"/>
        </w:rPr>
      </w:pPr>
      <w:r>
        <w:rPr>
          <w:rFonts w:hint="eastAsia" w:ascii="CESI仿宋-GB13000" w:hAnsi="CESI仿宋-GB13000" w:eastAsia="CESI仿宋-GB13000" w:cs="CESI仿宋-GB13000"/>
          <w:sz w:val="30"/>
          <w:szCs w:val="30"/>
        </w:rPr>
        <w:t>备注：1.参与活动类型为商超、百货、餐饮、住宿、家电、加油</w:t>
      </w:r>
      <w:r>
        <w:rPr>
          <w:rFonts w:hint="eastAsia" w:ascii="CESI仿宋-GB13000" w:hAnsi="CESI仿宋-GB13000" w:eastAsia="CESI仿宋-GB13000" w:cs="CESI仿宋-GB13000"/>
          <w:sz w:val="30"/>
          <w:szCs w:val="30"/>
          <w:lang w:val="en-US" w:eastAsia="zh-CN"/>
        </w:rPr>
        <w:t>类</w:t>
      </w:r>
      <w:r>
        <w:rPr>
          <w:rFonts w:hint="eastAsia" w:ascii="CESI仿宋-GB13000" w:hAnsi="CESI仿宋-GB13000" w:eastAsia="CESI仿宋-GB13000" w:cs="CESI仿宋-GB13000"/>
          <w:sz w:val="30"/>
          <w:szCs w:val="30"/>
        </w:rPr>
        <w:t>任选其一；</w:t>
      </w:r>
    </w:p>
    <w:p>
      <w:pPr>
        <w:pStyle w:val="2"/>
        <w:spacing w:line="580" w:lineRule="exact"/>
        <w:ind w:firstLine="900" w:firstLineChars="300"/>
        <w:rPr>
          <w:rFonts w:ascii="CESI仿宋-GB13000" w:hAnsi="CESI仿宋-GB13000" w:eastAsia="CESI仿宋-GB13000" w:cs="CESI仿宋-GB13000"/>
          <w:szCs w:val="30"/>
        </w:rPr>
      </w:pPr>
      <w:r>
        <w:rPr>
          <w:rFonts w:hint="eastAsia" w:ascii="CESI仿宋-GB13000" w:hAnsi="CESI仿宋-GB13000" w:eastAsia="CESI仿宋-GB13000" w:cs="CESI仿宋-GB13000"/>
          <w:szCs w:val="30"/>
        </w:rPr>
        <w:t>2.分店名称为连锁门店名称，如无连锁门店可填“无”；</w:t>
      </w:r>
    </w:p>
    <w:p>
      <w:pPr>
        <w:pStyle w:val="2"/>
        <w:spacing w:line="580" w:lineRule="exact"/>
        <w:ind w:firstLine="900" w:firstLineChars="300"/>
      </w:pPr>
      <w:r>
        <w:rPr>
          <w:rFonts w:hint="eastAsia" w:ascii="CESI仿宋-GB13000" w:hAnsi="CESI仿宋-GB13000" w:eastAsia="CESI仿宋-GB13000" w:cs="CESI仿宋-GB13000"/>
          <w:szCs w:val="30"/>
        </w:rPr>
        <w:t>3.</w:t>
      </w:r>
      <w:r>
        <w:rPr>
          <w:rFonts w:hint="eastAsia" w:ascii="CESI仿宋-GB13000" w:hAnsi="CESI仿宋-GB13000" w:eastAsia="CESI仿宋-GB13000" w:cs="CESI仿宋-GB13000"/>
          <w:szCs w:val="30"/>
          <w:lang w:val="en-US" w:eastAsia="zh-CN"/>
        </w:rPr>
        <w:t>建行</w:t>
      </w:r>
      <w:r>
        <w:rPr>
          <w:rFonts w:hint="eastAsia" w:ascii="CESI仿宋-GB13000" w:hAnsi="CESI仿宋-GB13000" w:eastAsia="CESI仿宋-GB13000" w:cs="CESI仿宋-GB13000"/>
          <w:szCs w:val="30"/>
        </w:rPr>
        <w:t>商户编号不清楚的企业可与</w:t>
      </w:r>
      <w:r>
        <w:rPr>
          <w:rFonts w:hint="eastAsia" w:ascii="仿宋_GB2312" w:hAnsi="MS Mincho" w:eastAsia="仿宋_GB2312" w:cs="MS Mincho"/>
          <w:color w:val="000000" w:themeColor="text1"/>
          <w:kern w:val="0"/>
          <w:sz w:val="30"/>
          <w:szCs w:val="30"/>
          <w:lang w:val="en-US" w:eastAsia="zh-CN"/>
        </w:rPr>
        <w:t>建设银行股份有限公司</w:t>
      </w:r>
      <w:r>
        <w:rPr>
          <w:rFonts w:hint="eastAsia" w:ascii="CESI仿宋-GB13000" w:hAnsi="CESI仿宋-GB13000" w:eastAsia="CESI仿宋-GB13000" w:cs="CESI仿宋-GB13000"/>
          <w:szCs w:val="30"/>
          <w:lang w:val="en-US" w:eastAsia="zh-CN"/>
        </w:rPr>
        <w:t>唐河支行陈国典</w:t>
      </w:r>
      <w:r>
        <w:rPr>
          <w:rFonts w:hint="eastAsia" w:ascii="CESI仿宋-GB13000" w:hAnsi="CESI仿宋-GB13000" w:eastAsia="CESI仿宋-GB13000" w:cs="CESI仿宋-GB13000"/>
          <w:szCs w:val="30"/>
        </w:rPr>
        <w:t>（</w:t>
      </w:r>
      <w:r>
        <w:rPr>
          <w:rFonts w:hint="eastAsia" w:hAnsi="MS Mincho" w:cs="MS Mincho"/>
          <w:color w:val="000000" w:themeColor="text1"/>
          <w:kern w:val="0"/>
          <w:sz w:val="30"/>
          <w:szCs w:val="30"/>
          <w:lang w:val="en-US" w:eastAsia="zh-CN"/>
        </w:rPr>
        <w:t>13462611151</w:t>
      </w:r>
      <w:r>
        <w:rPr>
          <w:rFonts w:hint="eastAsia" w:ascii="CESI仿宋-GB13000" w:hAnsi="CESI仿宋-GB13000" w:eastAsia="CESI仿宋-GB13000" w:cs="CESI仿宋-GB13000"/>
          <w:szCs w:val="30"/>
        </w:rPr>
        <w:t>）</w:t>
      </w:r>
      <w:r>
        <w:rPr>
          <w:rFonts w:hint="eastAsia" w:ascii="CESI仿宋-GB13000" w:hAnsi="CESI仿宋-GB13000" w:eastAsia="CESI仿宋-GB13000" w:cs="CESI仿宋-GB13000"/>
          <w:szCs w:val="30"/>
          <w:lang w:eastAsia="zh-CN"/>
        </w:rPr>
        <w:t>葛崇（</w:t>
      </w:r>
      <w:r>
        <w:rPr>
          <w:rFonts w:hint="eastAsia" w:ascii="CESI仿宋-GB13000" w:hAnsi="CESI仿宋-GB13000" w:eastAsia="CESI仿宋-GB13000" w:cs="CESI仿宋-GB13000"/>
          <w:szCs w:val="30"/>
          <w:lang w:val="en-US" w:eastAsia="zh-CN"/>
        </w:rPr>
        <w:t>18272785028</w:t>
      </w:r>
      <w:r>
        <w:rPr>
          <w:rFonts w:hint="eastAsia" w:ascii="CESI仿宋-GB13000" w:hAnsi="CESI仿宋-GB13000" w:eastAsia="CESI仿宋-GB13000" w:cs="CESI仿宋-GB13000"/>
          <w:szCs w:val="30"/>
          <w:lang w:eastAsia="zh-CN"/>
        </w:rPr>
        <w:t>）</w:t>
      </w:r>
      <w:r>
        <w:rPr>
          <w:rFonts w:hint="eastAsia" w:ascii="CESI仿宋-GB13000" w:hAnsi="CESI仿宋-GB13000" w:eastAsia="CESI仿宋-GB13000" w:cs="CESI仿宋-GB13000"/>
          <w:szCs w:val="30"/>
        </w:rPr>
        <w:t>联系咨询。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CD69FBE-342C-4664-BE6F-DC82F5E95B8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4C32C918-0ADC-4885-B2F8-87A18530A06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AA21A32-A4E8-4896-B671-6F336E63636A}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1CAA0819-403C-4382-A3A6-A92A446BB2A3}"/>
  </w:font>
  <w:font w:name="CESI仿宋-GB13000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  <w:embedRegular r:id="rId5" w:fontKey="{49372483-7526-4965-9BF2-DDB4EF3FF3DD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DF94ECB6-1833-4192-B0DA-02792A0915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wNmU4NjUxYjY5MWViZmI2NWY5ZWIxNjIxYzdmMDAifQ=="/>
  </w:docVars>
  <w:rsids>
    <w:rsidRoot w:val="00224292"/>
    <w:rsid w:val="00035D91"/>
    <w:rsid w:val="00224292"/>
    <w:rsid w:val="003B71BE"/>
    <w:rsid w:val="0F8B29AA"/>
    <w:rsid w:val="185B607B"/>
    <w:rsid w:val="23571659"/>
    <w:rsid w:val="2FC11C09"/>
    <w:rsid w:val="35830465"/>
    <w:rsid w:val="4AB56AE2"/>
    <w:rsid w:val="58060396"/>
    <w:rsid w:val="7782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600" w:lineRule="exact"/>
    </w:pPr>
    <w:rPr>
      <w:rFonts w:ascii="仿宋_GB2312" w:hAnsi="Calibri" w:eastAsia="仿宋_GB2312" w:cs="Times New Roman"/>
      <w:sz w:val="30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Calibri" w:eastAsia="仿宋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F161-50DD-4FA6-A22B-619DA18229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1</TotalTime>
  <ScaleCrop>false</ScaleCrop>
  <LinksUpToDate>false</LinksUpToDate>
  <CharactersWithSpaces>247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2023-09-12T08:42:00Z</dcterms:created>
  <dc:creator>acer</dc:creator>
  <cp:lastModifiedBy>WPS_1641088551</cp:lastModifiedBy>
  <cp:lastPrinted>2023-09-19T07:58:00Z</cp:lastPrinted>
  <dcterms:modified xsi:type="dcterms:W3CDTF">2023-09-20T09:20:45Z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548D0B32B59D46A0913CB702921DC474_12</vt:lpwstr>
  </property>
</Properties>
</file>