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B2A4" w14:textId="0E8659AE" w:rsidR="001A2A2B" w:rsidRDefault="001A2A2B" w:rsidP="001A2A2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唐河</w:t>
      </w:r>
      <w:proofErr w:type="gramStart"/>
      <w:r>
        <w:rPr>
          <w:rFonts w:ascii="方正小标宋简体" w:eastAsia="方正小标宋简体" w:hint="eastAsia"/>
          <w:kern w:val="0"/>
          <w:sz w:val="44"/>
          <w:szCs w:val="44"/>
        </w:rPr>
        <w:t>县发改</w:t>
      </w:r>
      <w:proofErr w:type="gramEnd"/>
      <w:r>
        <w:rPr>
          <w:rFonts w:ascii="方正小标宋简体" w:eastAsia="方正小标宋简体" w:hint="eastAsia"/>
          <w:kern w:val="0"/>
          <w:sz w:val="44"/>
          <w:szCs w:val="44"/>
        </w:rPr>
        <w:t>委</w:t>
      </w:r>
      <w:r w:rsidRPr="005A0531">
        <w:rPr>
          <w:rFonts w:ascii="方正小标宋简体" w:eastAsia="方正小标宋简体" w:hint="eastAsia"/>
          <w:w w:val="95"/>
          <w:kern w:val="0"/>
          <w:sz w:val="44"/>
          <w:szCs w:val="44"/>
          <w:fitText w:val="1924" w:id="-1222819328"/>
        </w:rPr>
        <w:t>2022年</w:t>
      </w:r>
      <w:r w:rsidRPr="005A0531">
        <w:rPr>
          <w:rFonts w:ascii="方正小标宋简体" w:eastAsia="方正小标宋简体" w:hint="eastAsia"/>
          <w:spacing w:val="2"/>
          <w:w w:val="95"/>
          <w:kern w:val="0"/>
          <w:sz w:val="44"/>
          <w:szCs w:val="44"/>
          <w:fitText w:val="1924" w:id="-1222819328"/>
        </w:rPr>
        <w:t>度</w:t>
      </w:r>
      <w:r>
        <w:rPr>
          <w:rFonts w:ascii="方正小标宋简体" w:eastAsia="方正小标宋简体" w:hint="eastAsia"/>
          <w:sz w:val="44"/>
          <w:szCs w:val="44"/>
        </w:rPr>
        <w:t>行政执法统计年报</w:t>
      </w:r>
    </w:p>
    <w:p w14:paraId="367F4114" w14:textId="77777777" w:rsidR="001A2A2B" w:rsidRDefault="001A2A2B" w:rsidP="001A2A2B">
      <w:pPr>
        <w:spacing w:line="600" w:lineRule="exact"/>
      </w:pPr>
    </w:p>
    <w:p w14:paraId="4AF06DB6" w14:textId="77777777" w:rsidR="001A2A2B" w:rsidRDefault="001A2A2B" w:rsidP="001A2A2B">
      <w:pPr>
        <w:pStyle w:val="a3"/>
        <w:overflowPunct w:val="0"/>
        <w:spacing w:after="0"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目  录</w:t>
      </w:r>
    </w:p>
    <w:p w14:paraId="04ADC9F8" w14:textId="77777777" w:rsidR="001A2A2B" w:rsidRDefault="001A2A2B" w:rsidP="001A2A2B"/>
    <w:p w14:paraId="1A29E352" w14:textId="77777777" w:rsidR="001A2A2B" w:rsidRDefault="001A2A2B" w:rsidP="001A2A2B">
      <w:pPr>
        <w:pStyle w:val="a3"/>
        <w:overflowPunct w:val="0"/>
        <w:spacing w:after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一、行政许可实施情况统计表</w:t>
      </w:r>
    </w:p>
    <w:p w14:paraId="54028B6B" w14:textId="77777777" w:rsidR="001A2A2B" w:rsidRDefault="001A2A2B" w:rsidP="001A2A2B">
      <w:pPr>
        <w:pStyle w:val="a3"/>
        <w:overflowPunct w:val="0"/>
        <w:spacing w:after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二、行政处罚实施情况统计表</w:t>
      </w:r>
    </w:p>
    <w:p w14:paraId="00AB5E6B" w14:textId="77777777" w:rsidR="001A2A2B" w:rsidRDefault="001A2A2B" w:rsidP="001A2A2B">
      <w:pPr>
        <w:pStyle w:val="a3"/>
        <w:overflowPunct w:val="0"/>
        <w:spacing w:after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三、行政强制实施情况统计表</w:t>
      </w:r>
    </w:p>
    <w:p w14:paraId="4951DA7B" w14:textId="77777777" w:rsidR="001A2A2B" w:rsidRDefault="001A2A2B" w:rsidP="001A2A2B">
      <w:pPr>
        <w:pStyle w:val="a3"/>
        <w:overflowPunct w:val="0"/>
        <w:spacing w:after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四、其他行政执法行为实施情况统计表</w:t>
      </w:r>
    </w:p>
    <w:p w14:paraId="64376F95" w14:textId="77777777" w:rsidR="001A2A2B" w:rsidRDefault="001A2A2B" w:rsidP="001A2A2B">
      <w:pPr>
        <w:pStyle w:val="a3"/>
        <w:overflowPunct w:val="0"/>
        <w:spacing w:after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五、行政执法过错责任追究情况统计表</w:t>
      </w:r>
    </w:p>
    <w:p w14:paraId="3DC096B3" w14:textId="77777777" w:rsidR="001A2A2B" w:rsidRDefault="001A2A2B" w:rsidP="001A2A2B">
      <w:pPr>
        <w:spacing w:line="600" w:lineRule="exact"/>
        <w:ind w:firstLineChars="200" w:firstLine="420"/>
      </w:pPr>
    </w:p>
    <w:p w14:paraId="20621643" w14:textId="77777777" w:rsidR="001A2A2B" w:rsidRDefault="001A2A2B" w:rsidP="001A2A2B">
      <w:pPr>
        <w:spacing w:line="600" w:lineRule="exact"/>
        <w:ind w:firstLineChars="200" w:firstLine="420"/>
      </w:pPr>
    </w:p>
    <w:p w14:paraId="6DFCDBE2" w14:textId="32FDBA60" w:rsidR="001A2A2B" w:rsidRDefault="001A2A2B" w:rsidP="001A2A2B">
      <w:pPr>
        <w:pStyle w:val="a3"/>
        <w:overflowPunct w:val="0"/>
        <w:spacing w:after="0" w:line="56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唐河县发展和改革委员会</w:t>
      </w:r>
    </w:p>
    <w:p w14:paraId="188C5B40" w14:textId="2FAD2EFC" w:rsidR="001A2A2B" w:rsidRDefault="001A2A2B" w:rsidP="001A2A2B">
      <w:pPr>
        <w:pStyle w:val="a3"/>
        <w:overflowPunct w:val="0"/>
        <w:spacing w:after="0" w:line="560" w:lineRule="exact"/>
        <w:jc w:val="right"/>
        <w:rPr>
          <w:rFonts w:ascii="Times New Roman" w:eastAsia="仿宋_GB2312" w:hAnsi="Times New Roman"/>
          <w:sz w:val="32"/>
          <w:szCs w:val="32"/>
        </w:rPr>
        <w:sectPr w:rsidR="001A2A2B">
          <w:pgSz w:w="11906" w:h="16838"/>
          <w:pgMar w:top="1701" w:right="1474" w:bottom="1701" w:left="1474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14:paraId="5B955A53" w14:textId="77777777" w:rsidR="001A2A2B" w:rsidRDefault="001A2A2B" w:rsidP="001A2A2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表一</w:t>
      </w:r>
    </w:p>
    <w:p w14:paraId="0BB70536" w14:textId="77777777" w:rsidR="001A2A2B" w:rsidRDefault="001A2A2B" w:rsidP="001A2A2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2022年度行政许可实施情况统计表</w:t>
      </w:r>
    </w:p>
    <w:p w14:paraId="074FA10B" w14:textId="77777777" w:rsidR="001A2A2B" w:rsidRDefault="001A2A2B" w:rsidP="001A2A2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25"/>
        <w:gridCol w:w="2125"/>
        <w:gridCol w:w="2124"/>
        <w:gridCol w:w="2124"/>
        <w:gridCol w:w="2124"/>
        <w:gridCol w:w="2124"/>
      </w:tblGrid>
      <w:tr w:rsidR="001A2A2B" w14:paraId="35A32081" w14:textId="77777777" w:rsidTr="0051681B">
        <w:trPr>
          <w:trHeight w:val="567"/>
        </w:trPr>
        <w:tc>
          <w:tcPr>
            <w:tcW w:w="12971" w:type="dxa"/>
            <w:gridSpan w:val="6"/>
            <w:vAlign w:val="center"/>
          </w:tcPr>
          <w:p w14:paraId="14E1CDDC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行政许可实施数量（件）</w:t>
            </w:r>
          </w:p>
        </w:tc>
      </w:tr>
      <w:tr w:rsidR="001A2A2B" w14:paraId="50A4EDA9" w14:textId="77777777" w:rsidTr="0051681B">
        <w:trPr>
          <w:trHeight w:val="567"/>
        </w:trPr>
        <w:tc>
          <w:tcPr>
            <w:tcW w:w="2161" w:type="dxa"/>
            <w:vAlign w:val="center"/>
          </w:tcPr>
          <w:p w14:paraId="4E22B573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申请数量</w:t>
            </w:r>
          </w:p>
        </w:tc>
        <w:tc>
          <w:tcPr>
            <w:tcW w:w="2162" w:type="dxa"/>
            <w:vAlign w:val="center"/>
          </w:tcPr>
          <w:p w14:paraId="2497ECA6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受理数量</w:t>
            </w:r>
          </w:p>
        </w:tc>
        <w:tc>
          <w:tcPr>
            <w:tcW w:w="2162" w:type="dxa"/>
            <w:vAlign w:val="center"/>
          </w:tcPr>
          <w:p w14:paraId="735E570C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许可数量</w:t>
            </w:r>
          </w:p>
        </w:tc>
        <w:tc>
          <w:tcPr>
            <w:tcW w:w="2162" w:type="dxa"/>
            <w:vAlign w:val="center"/>
          </w:tcPr>
          <w:p w14:paraId="053E50CA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不予许可数量</w:t>
            </w:r>
          </w:p>
        </w:tc>
        <w:tc>
          <w:tcPr>
            <w:tcW w:w="2162" w:type="dxa"/>
            <w:vAlign w:val="center"/>
          </w:tcPr>
          <w:p w14:paraId="42ADF860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撤销许可数量</w:t>
            </w:r>
          </w:p>
        </w:tc>
        <w:tc>
          <w:tcPr>
            <w:tcW w:w="2162" w:type="dxa"/>
            <w:vAlign w:val="center"/>
          </w:tcPr>
          <w:p w14:paraId="271E4E0C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行政许可公示数量</w:t>
            </w:r>
          </w:p>
        </w:tc>
      </w:tr>
      <w:tr w:rsidR="001A2A2B" w14:paraId="43EB8F82" w14:textId="77777777" w:rsidTr="0051681B">
        <w:trPr>
          <w:trHeight w:val="567"/>
        </w:trPr>
        <w:tc>
          <w:tcPr>
            <w:tcW w:w="2161" w:type="dxa"/>
            <w:vAlign w:val="center"/>
          </w:tcPr>
          <w:p w14:paraId="623E5B49" w14:textId="14D8FF65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162" w:type="dxa"/>
            <w:vAlign w:val="center"/>
          </w:tcPr>
          <w:p w14:paraId="0D40F922" w14:textId="63CA8468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162" w:type="dxa"/>
            <w:vAlign w:val="center"/>
          </w:tcPr>
          <w:p w14:paraId="10A23943" w14:textId="6B4664E4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162" w:type="dxa"/>
            <w:vAlign w:val="center"/>
          </w:tcPr>
          <w:p w14:paraId="3A7B83C0" w14:textId="06997A3D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162" w:type="dxa"/>
            <w:vAlign w:val="center"/>
          </w:tcPr>
          <w:p w14:paraId="2F7A305F" w14:textId="48F32FEE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162" w:type="dxa"/>
            <w:vAlign w:val="center"/>
          </w:tcPr>
          <w:p w14:paraId="7D9E7B42" w14:textId="34829906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14:paraId="3EED43DF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说明：</w:t>
      </w:r>
    </w:p>
    <w:p w14:paraId="2F518D17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1.“申请数量”的统计范围为统计年度1月1日至12月31日期间许可机关收到当事人许可申请的数量。</w:t>
      </w:r>
    </w:p>
    <w:p w14:paraId="669E8558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2.“受理数量”、“许可数量”、“不予许可数量”、“撤销许可数量”的统计范围为统计年度1月1日至12月31日期间许可机关</w:t>
      </w:r>
      <w:proofErr w:type="gramStart"/>
      <w:r>
        <w:rPr>
          <w:rFonts w:ascii="仿宋" w:eastAsia="仿宋" w:hAnsi="仿宋" w:cs="仿宋" w:hint="eastAsia"/>
          <w:szCs w:val="21"/>
        </w:rPr>
        <w:t>作出</w:t>
      </w:r>
      <w:proofErr w:type="gramEnd"/>
      <w:r>
        <w:rPr>
          <w:rFonts w:ascii="仿宋" w:eastAsia="仿宋" w:hAnsi="仿宋" w:cs="仿宋" w:hint="eastAsia"/>
          <w:szCs w:val="21"/>
        </w:rPr>
        <w:t>受理决定、许可决定、不予许可决定和撤销许可决定的数量。</w:t>
      </w:r>
    </w:p>
    <w:p w14:paraId="6A6E6093" w14:textId="77777777" w:rsidR="001A2A2B" w:rsidRDefault="001A2A2B" w:rsidP="001A2A2B">
      <w:pPr>
        <w:widowControl/>
        <w:jc w:val="left"/>
      </w:pPr>
      <w:r>
        <w:br w:type="page"/>
      </w:r>
    </w:p>
    <w:p w14:paraId="277BDEEA" w14:textId="77777777" w:rsidR="001A2A2B" w:rsidRDefault="001A2A2B" w:rsidP="001A2A2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表二</w:t>
      </w:r>
    </w:p>
    <w:p w14:paraId="562385FB" w14:textId="77777777" w:rsidR="001A2A2B" w:rsidRDefault="001A2A2B" w:rsidP="001A2A2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2022年度行政处罚实施情况统计表</w:t>
      </w:r>
    </w:p>
    <w:p w14:paraId="2BD7D942" w14:textId="77777777" w:rsidR="001A2A2B" w:rsidRDefault="001A2A2B" w:rsidP="001A2A2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7"/>
        <w:tblW w:w="1297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179"/>
        <w:gridCol w:w="1179"/>
        <w:gridCol w:w="1180"/>
        <w:gridCol w:w="1179"/>
        <w:gridCol w:w="1179"/>
        <w:gridCol w:w="1180"/>
        <w:gridCol w:w="1179"/>
        <w:gridCol w:w="1179"/>
        <w:gridCol w:w="1179"/>
        <w:gridCol w:w="1180"/>
      </w:tblGrid>
      <w:tr w:rsidR="001A2A2B" w14:paraId="6AB9E823" w14:textId="77777777" w:rsidTr="0051681B">
        <w:trPr>
          <w:trHeight w:val="567"/>
          <w:jc w:val="center"/>
        </w:trPr>
        <w:tc>
          <w:tcPr>
            <w:tcW w:w="8255" w:type="dxa"/>
            <w:gridSpan w:val="7"/>
            <w:vAlign w:val="center"/>
          </w:tcPr>
          <w:p w14:paraId="12B6821C" w14:textId="77777777" w:rsidR="001A2A2B" w:rsidRDefault="001A2A2B" w:rsidP="0051681B"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行政处罚实施数量（件）</w:t>
            </w:r>
          </w:p>
        </w:tc>
        <w:tc>
          <w:tcPr>
            <w:tcW w:w="1179" w:type="dxa"/>
            <w:vMerge w:val="restart"/>
            <w:vAlign w:val="center"/>
          </w:tcPr>
          <w:p w14:paraId="7EAA2A6F" w14:textId="77777777" w:rsidR="001A2A2B" w:rsidRDefault="001A2A2B" w:rsidP="0051681B"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罚没金额（万元）</w:t>
            </w:r>
          </w:p>
        </w:tc>
        <w:tc>
          <w:tcPr>
            <w:tcW w:w="1179" w:type="dxa"/>
            <w:vMerge w:val="restart"/>
            <w:vAlign w:val="center"/>
          </w:tcPr>
          <w:p w14:paraId="612AE25A" w14:textId="77777777" w:rsidR="001A2A2B" w:rsidRDefault="001A2A2B" w:rsidP="0051681B"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重大行政处罚数量（件）</w:t>
            </w:r>
          </w:p>
        </w:tc>
        <w:tc>
          <w:tcPr>
            <w:tcW w:w="1179" w:type="dxa"/>
            <w:vMerge w:val="restart"/>
            <w:vAlign w:val="center"/>
          </w:tcPr>
          <w:p w14:paraId="453A849D" w14:textId="77777777" w:rsidR="001A2A2B" w:rsidRDefault="001A2A2B" w:rsidP="0051681B"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重大行政处罚备案数量（件）</w:t>
            </w:r>
          </w:p>
        </w:tc>
        <w:tc>
          <w:tcPr>
            <w:tcW w:w="1180" w:type="dxa"/>
            <w:vMerge w:val="restart"/>
            <w:vAlign w:val="center"/>
          </w:tcPr>
          <w:p w14:paraId="70FE66C8" w14:textId="77777777" w:rsidR="001A2A2B" w:rsidRDefault="001A2A2B" w:rsidP="0051681B"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行政处罚公示数量（件）</w:t>
            </w:r>
          </w:p>
        </w:tc>
      </w:tr>
      <w:tr w:rsidR="001A2A2B" w14:paraId="2B4F5EE0" w14:textId="77777777" w:rsidTr="0051681B">
        <w:trPr>
          <w:trHeight w:val="567"/>
          <w:jc w:val="center"/>
        </w:trPr>
        <w:tc>
          <w:tcPr>
            <w:tcW w:w="1179" w:type="dxa"/>
            <w:vAlign w:val="center"/>
          </w:tcPr>
          <w:p w14:paraId="790B6CB0" w14:textId="77777777" w:rsidR="001A2A2B" w:rsidRDefault="001A2A2B" w:rsidP="0051681B"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警告、通报批评</w:t>
            </w:r>
          </w:p>
        </w:tc>
        <w:tc>
          <w:tcPr>
            <w:tcW w:w="1179" w:type="dxa"/>
            <w:vAlign w:val="center"/>
          </w:tcPr>
          <w:p w14:paraId="4655A44F" w14:textId="77777777" w:rsidR="001A2A2B" w:rsidRDefault="001A2A2B" w:rsidP="0051681B"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罚款、没收违法所得、没收非法财物</w:t>
            </w:r>
          </w:p>
        </w:tc>
        <w:tc>
          <w:tcPr>
            <w:tcW w:w="1179" w:type="dxa"/>
            <w:vAlign w:val="center"/>
          </w:tcPr>
          <w:p w14:paraId="5E8D34A7" w14:textId="77777777" w:rsidR="001A2A2B" w:rsidRDefault="001A2A2B" w:rsidP="0051681B"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暂扣许可证件、降低资质等级、吊销许可证件</w:t>
            </w:r>
          </w:p>
        </w:tc>
        <w:tc>
          <w:tcPr>
            <w:tcW w:w="1180" w:type="dxa"/>
            <w:vAlign w:val="center"/>
          </w:tcPr>
          <w:p w14:paraId="6A29CF38" w14:textId="77777777" w:rsidR="001A2A2B" w:rsidRDefault="001A2A2B" w:rsidP="0051681B"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限制开展生产经营活动、责令停产停业、责令关闭、限制从业</w:t>
            </w:r>
          </w:p>
        </w:tc>
        <w:tc>
          <w:tcPr>
            <w:tcW w:w="1179" w:type="dxa"/>
            <w:vAlign w:val="center"/>
          </w:tcPr>
          <w:p w14:paraId="60FF8E67" w14:textId="77777777" w:rsidR="001A2A2B" w:rsidRDefault="001A2A2B" w:rsidP="0051681B"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行政拘留</w:t>
            </w:r>
          </w:p>
        </w:tc>
        <w:tc>
          <w:tcPr>
            <w:tcW w:w="1179" w:type="dxa"/>
            <w:vAlign w:val="center"/>
          </w:tcPr>
          <w:p w14:paraId="4706F74F" w14:textId="77777777" w:rsidR="001A2A2B" w:rsidRDefault="001A2A2B" w:rsidP="0051681B"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法律、行政法规规定的其他行政处罚</w:t>
            </w:r>
          </w:p>
        </w:tc>
        <w:tc>
          <w:tcPr>
            <w:tcW w:w="1180" w:type="dxa"/>
            <w:vAlign w:val="center"/>
          </w:tcPr>
          <w:p w14:paraId="714A6F22" w14:textId="77777777" w:rsidR="001A2A2B" w:rsidRDefault="001A2A2B" w:rsidP="0051681B"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合计</w:t>
            </w:r>
          </w:p>
          <w:p w14:paraId="4F965899" w14:textId="77777777" w:rsidR="001A2A2B" w:rsidRDefault="001A2A2B" w:rsidP="0051681B"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（件）</w:t>
            </w:r>
          </w:p>
        </w:tc>
        <w:tc>
          <w:tcPr>
            <w:tcW w:w="1179" w:type="dxa"/>
            <w:vMerge/>
            <w:vAlign w:val="center"/>
          </w:tcPr>
          <w:p w14:paraId="55D1B920" w14:textId="77777777" w:rsidR="001A2A2B" w:rsidRDefault="001A2A2B" w:rsidP="0051681B"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14:paraId="69B7EEC4" w14:textId="77777777" w:rsidR="001A2A2B" w:rsidRDefault="001A2A2B" w:rsidP="0051681B"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14:paraId="504FD5DB" w14:textId="77777777" w:rsidR="001A2A2B" w:rsidRDefault="001A2A2B" w:rsidP="0051681B"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80" w:type="dxa"/>
            <w:vMerge/>
            <w:vAlign w:val="center"/>
          </w:tcPr>
          <w:p w14:paraId="21CC07AE" w14:textId="77777777" w:rsidR="001A2A2B" w:rsidRDefault="001A2A2B" w:rsidP="0051681B">
            <w:pPr>
              <w:spacing w:line="28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1A2A2B" w14:paraId="0B02BA1F" w14:textId="77777777" w:rsidTr="0051681B">
        <w:trPr>
          <w:trHeight w:val="567"/>
          <w:jc w:val="center"/>
        </w:trPr>
        <w:tc>
          <w:tcPr>
            <w:tcW w:w="1179" w:type="dxa"/>
            <w:vAlign w:val="center"/>
          </w:tcPr>
          <w:p w14:paraId="1EF787DA" w14:textId="113553AC" w:rsidR="001A2A2B" w:rsidRDefault="005A0531" w:rsidP="0051681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179" w:type="dxa"/>
            <w:vAlign w:val="center"/>
          </w:tcPr>
          <w:p w14:paraId="19236CD2" w14:textId="45D7B4D1" w:rsidR="001A2A2B" w:rsidRDefault="005A0531" w:rsidP="0051681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179" w:type="dxa"/>
            <w:vAlign w:val="center"/>
          </w:tcPr>
          <w:p w14:paraId="7F1277B9" w14:textId="7F408CC4" w:rsidR="001A2A2B" w:rsidRDefault="005A0531" w:rsidP="0051681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180" w:type="dxa"/>
            <w:vAlign w:val="center"/>
          </w:tcPr>
          <w:p w14:paraId="0287E055" w14:textId="6A65290C" w:rsidR="001A2A2B" w:rsidRDefault="005A0531" w:rsidP="0051681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179" w:type="dxa"/>
            <w:vAlign w:val="center"/>
          </w:tcPr>
          <w:p w14:paraId="31B5D48D" w14:textId="45E4964A" w:rsidR="001A2A2B" w:rsidRDefault="005A0531" w:rsidP="0051681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179" w:type="dxa"/>
            <w:vAlign w:val="center"/>
          </w:tcPr>
          <w:p w14:paraId="27A7FD7E" w14:textId="6D66620E" w:rsidR="001A2A2B" w:rsidRDefault="005A0531" w:rsidP="0051681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180" w:type="dxa"/>
            <w:vAlign w:val="center"/>
          </w:tcPr>
          <w:p w14:paraId="72B49433" w14:textId="0BCCB6BD" w:rsidR="001A2A2B" w:rsidRDefault="005A0531" w:rsidP="0051681B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79" w:type="dxa"/>
            <w:vAlign w:val="center"/>
          </w:tcPr>
          <w:p w14:paraId="14A66908" w14:textId="478B29AE" w:rsidR="001A2A2B" w:rsidRDefault="005A0531" w:rsidP="0051681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179" w:type="dxa"/>
            <w:vAlign w:val="center"/>
          </w:tcPr>
          <w:p w14:paraId="4F181F2A" w14:textId="40CADAD1" w:rsidR="001A2A2B" w:rsidRDefault="005A0531" w:rsidP="0051681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179" w:type="dxa"/>
            <w:vAlign w:val="center"/>
          </w:tcPr>
          <w:p w14:paraId="6B705E21" w14:textId="41395F43" w:rsidR="001A2A2B" w:rsidRDefault="005A0531" w:rsidP="0051681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180" w:type="dxa"/>
            <w:vAlign w:val="center"/>
          </w:tcPr>
          <w:p w14:paraId="50D809F4" w14:textId="5108774A" w:rsidR="001A2A2B" w:rsidRDefault="005A0531" w:rsidP="0051681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14:paraId="02AB00FF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说明：</w:t>
      </w:r>
    </w:p>
    <w:p w14:paraId="7551DFEB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1.“行政处罚实施数量”的统计范围为统计年度1月1日至12月31日期间作出行政处罚决定的数量。</w:t>
      </w:r>
    </w:p>
    <w:p w14:paraId="61083DCC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2.单处一个类别行政处罚的，计入相应的行政处罚类别；并</w:t>
      </w:r>
      <w:proofErr w:type="gramStart"/>
      <w:r>
        <w:rPr>
          <w:rFonts w:ascii="仿宋" w:eastAsia="仿宋" w:hAnsi="仿宋" w:cs="仿宋" w:hint="eastAsia"/>
          <w:szCs w:val="21"/>
        </w:rPr>
        <w:t>处两种</w:t>
      </w:r>
      <w:proofErr w:type="gramEnd"/>
      <w:r>
        <w:rPr>
          <w:rFonts w:ascii="仿宋" w:eastAsia="仿宋" w:hAnsi="仿宋" w:cs="仿宋" w:hint="eastAsia"/>
          <w:szCs w:val="21"/>
        </w:rPr>
        <w:t>以上行政处罚的，算一件行政处罚，计入最重的行政处罚类别。行政处罚类别从轻到重的顺序：（1）警告、通报批评；（2）罚款、没收违法所得、没收非法财物；（3）暂扣许可证件、降低资质等级、吊销许可证件；（4）限制开展生产经营活动、责令停产停业、责令关闭、限制从业；（5）行政拘留；（6）法律、行政法规规定的其他行政处罚。</w:t>
      </w:r>
    </w:p>
    <w:p w14:paraId="14379C98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3.“没收违法所得、没收非法财物”能确定金额的，计入“罚没金额”；不能确定金额的，不计入“罚没金额”。</w:t>
      </w:r>
    </w:p>
    <w:p w14:paraId="347F32C2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4.“加处罚款的数额”，计入“罚没金额”。</w:t>
      </w:r>
    </w:p>
    <w:p w14:paraId="0ECB1785" w14:textId="77777777" w:rsidR="001A2A2B" w:rsidRDefault="001A2A2B" w:rsidP="001A2A2B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2051F108" w14:textId="77777777" w:rsidR="001A2A2B" w:rsidRDefault="001A2A2B" w:rsidP="001A2A2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表三</w:t>
      </w:r>
    </w:p>
    <w:p w14:paraId="02987DBA" w14:textId="77777777" w:rsidR="001A2A2B" w:rsidRDefault="001A2A2B" w:rsidP="001A2A2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2022年度行政强制实施情况统计表</w:t>
      </w:r>
    </w:p>
    <w:p w14:paraId="2F1BF66E" w14:textId="77777777" w:rsidR="001A2A2B" w:rsidRDefault="001A2A2B" w:rsidP="001A2A2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7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8"/>
        <w:gridCol w:w="984"/>
        <w:gridCol w:w="977"/>
        <w:gridCol w:w="985"/>
        <w:gridCol w:w="978"/>
        <w:gridCol w:w="978"/>
        <w:gridCol w:w="985"/>
        <w:gridCol w:w="985"/>
        <w:gridCol w:w="985"/>
        <w:gridCol w:w="978"/>
        <w:gridCol w:w="978"/>
        <w:gridCol w:w="1155"/>
        <w:gridCol w:w="800"/>
      </w:tblGrid>
      <w:tr w:rsidR="001A2A2B" w14:paraId="76355F7F" w14:textId="77777777" w:rsidTr="0051681B">
        <w:trPr>
          <w:trHeight w:val="567"/>
          <w:jc w:val="center"/>
        </w:trPr>
        <w:tc>
          <w:tcPr>
            <w:tcW w:w="12971" w:type="dxa"/>
            <w:gridSpan w:val="13"/>
            <w:vAlign w:val="center"/>
          </w:tcPr>
          <w:p w14:paraId="5EC993BB" w14:textId="77777777" w:rsidR="001A2A2B" w:rsidRDefault="001A2A2B" w:rsidP="0051681B">
            <w:pPr>
              <w:jc w:val="center"/>
              <w:rPr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行政强制实施数量（件）</w:t>
            </w:r>
          </w:p>
        </w:tc>
      </w:tr>
      <w:tr w:rsidR="001A2A2B" w14:paraId="68653FFC" w14:textId="77777777" w:rsidTr="0051681B">
        <w:trPr>
          <w:trHeight w:val="567"/>
          <w:jc w:val="center"/>
        </w:trPr>
        <w:tc>
          <w:tcPr>
            <w:tcW w:w="4987" w:type="dxa"/>
            <w:gridSpan w:val="5"/>
            <w:vAlign w:val="center"/>
          </w:tcPr>
          <w:p w14:paraId="789D80EC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行政强制措施实施数量（件）</w:t>
            </w:r>
          </w:p>
        </w:tc>
        <w:tc>
          <w:tcPr>
            <w:tcW w:w="7170" w:type="dxa"/>
            <w:gridSpan w:val="7"/>
            <w:vAlign w:val="center"/>
          </w:tcPr>
          <w:p w14:paraId="4D67CC41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行政强制执行实施数量（件）</w:t>
            </w:r>
          </w:p>
        </w:tc>
        <w:tc>
          <w:tcPr>
            <w:tcW w:w="814" w:type="dxa"/>
            <w:vMerge w:val="restart"/>
            <w:vAlign w:val="center"/>
          </w:tcPr>
          <w:p w14:paraId="2213B075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合计</w:t>
            </w:r>
          </w:p>
        </w:tc>
      </w:tr>
      <w:tr w:rsidR="001A2A2B" w14:paraId="05AAA1FD" w14:textId="77777777" w:rsidTr="0051681B">
        <w:trPr>
          <w:trHeight w:hRule="exact" w:val="2355"/>
          <w:jc w:val="center"/>
        </w:trPr>
        <w:tc>
          <w:tcPr>
            <w:tcW w:w="997" w:type="dxa"/>
            <w:vAlign w:val="center"/>
          </w:tcPr>
          <w:p w14:paraId="0F548B54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限制公民人身自由</w:t>
            </w:r>
          </w:p>
        </w:tc>
        <w:tc>
          <w:tcPr>
            <w:tcW w:w="997" w:type="dxa"/>
            <w:vAlign w:val="center"/>
          </w:tcPr>
          <w:p w14:paraId="3971D4C1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查封场所、设施或者财物</w:t>
            </w:r>
          </w:p>
        </w:tc>
        <w:tc>
          <w:tcPr>
            <w:tcW w:w="997" w:type="dxa"/>
            <w:vAlign w:val="center"/>
          </w:tcPr>
          <w:p w14:paraId="5EFBD5A4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扣押</w:t>
            </w:r>
          </w:p>
          <w:p w14:paraId="7E3FD322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财物</w:t>
            </w:r>
          </w:p>
        </w:tc>
        <w:tc>
          <w:tcPr>
            <w:tcW w:w="998" w:type="dxa"/>
            <w:vAlign w:val="center"/>
          </w:tcPr>
          <w:p w14:paraId="7193C865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冻结存款、汇款</w:t>
            </w:r>
          </w:p>
        </w:tc>
        <w:tc>
          <w:tcPr>
            <w:tcW w:w="998" w:type="dxa"/>
            <w:vAlign w:val="center"/>
          </w:tcPr>
          <w:p w14:paraId="4D7BAD12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其他行政强制措施</w:t>
            </w:r>
          </w:p>
        </w:tc>
        <w:tc>
          <w:tcPr>
            <w:tcW w:w="998" w:type="dxa"/>
            <w:vAlign w:val="center"/>
          </w:tcPr>
          <w:p w14:paraId="1CAB786A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加处罚款或者滞纳金</w:t>
            </w:r>
          </w:p>
        </w:tc>
        <w:tc>
          <w:tcPr>
            <w:tcW w:w="998" w:type="dxa"/>
            <w:vAlign w:val="center"/>
          </w:tcPr>
          <w:p w14:paraId="79372B0F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划拨存款、汇款</w:t>
            </w:r>
          </w:p>
        </w:tc>
        <w:tc>
          <w:tcPr>
            <w:tcW w:w="998" w:type="dxa"/>
            <w:vAlign w:val="center"/>
          </w:tcPr>
          <w:p w14:paraId="547BD343" w14:textId="77777777" w:rsidR="001A2A2B" w:rsidRDefault="001A2A2B" w:rsidP="0051681B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998" w:type="dxa"/>
            <w:vAlign w:val="center"/>
          </w:tcPr>
          <w:p w14:paraId="2D649213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排除妨碍、恢复原状</w:t>
            </w:r>
          </w:p>
        </w:tc>
        <w:tc>
          <w:tcPr>
            <w:tcW w:w="998" w:type="dxa"/>
            <w:vAlign w:val="center"/>
          </w:tcPr>
          <w:p w14:paraId="0644A97D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 w:val="21"/>
                <w:szCs w:val="21"/>
              </w:rPr>
              <w:t>代履行</w:t>
            </w:r>
            <w:proofErr w:type="gramEnd"/>
          </w:p>
        </w:tc>
        <w:tc>
          <w:tcPr>
            <w:tcW w:w="998" w:type="dxa"/>
            <w:vAlign w:val="center"/>
          </w:tcPr>
          <w:p w14:paraId="1326D7EF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其他强制执行方式</w:t>
            </w:r>
          </w:p>
        </w:tc>
        <w:tc>
          <w:tcPr>
            <w:tcW w:w="1182" w:type="dxa"/>
            <w:vAlign w:val="center"/>
          </w:tcPr>
          <w:p w14:paraId="5436B627" w14:textId="77777777" w:rsidR="001A2A2B" w:rsidRDefault="001A2A2B" w:rsidP="005168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申请人民法院强制执行</w:t>
            </w:r>
          </w:p>
        </w:tc>
        <w:tc>
          <w:tcPr>
            <w:tcW w:w="814" w:type="dxa"/>
            <w:vMerge/>
            <w:vAlign w:val="center"/>
          </w:tcPr>
          <w:p w14:paraId="51F6D733" w14:textId="77777777" w:rsidR="001A2A2B" w:rsidRDefault="001A2A2B" w:rsidP="0051681B">
            <w:pPr>
              <w:jc w:val="center"/>
              <w:rPr>
                <w:szCs w:val="21"/>
              </w:rPr>
            </w:pPr>
          </w:p>
        </w:tc>
      </w:tr>
      <w:tr w:rsidR="001A2A2B" w14:paraId="48AA0BBA" w14:textId="77777777" w:rsidTr="0051681B">
        <w:trPr>
          <w:trHeight w:val="567"/>
          <w:jc w:val="center"/>
        </w:trPr>
        <w:tc>
          <w:tcPr>
            <w:tcW w:w="997" w:type="dxa"/>
            <w:vAlign w:val="center"/>
          </w:tcPr>
          <w:p w14:paraId="7E150DF2" w14:textId="77777777" w:rsidR="001A2A2B" w:rsidRDefault="001A2A2B" w:rsidP="0051681B">
            <w:pPr>
              <w:jc w:val="center"/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08C4EF1C" w14:textId="4CD52594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97" w:type="dxa"/>
            <w:vAlign w:val="center"/>
          </w:tcPr>
          <w:p w14:paraId="0615B1C2" w14:textId="280F747C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98" w:type="dxa"/>
            <w:vAlign w:val="center"/>
          </w:tcPr>
          <w:p w14:paraId="095115E1" w14:textId="73F48B17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98" w:type="dxa"/>
            <w:vAlign w:val="center"/>
          </w:tcPr>
          <w:p w14:paraId="06C10746" w14:textId="0788ED97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98" w:type="dxa"/>
            <w:vAlign w:val="center"/>
          </w:tcPr>
          <w:p w14:paraId="3640B430" w14:textId="2B0F73A0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98" w:type="dxa"/>
            <w:vAlign w:val="center"/>
          </w:tcPr>
          <w:p w14:paraId="6B4D7245" w14:textId="0AD39CB1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98" w:type="dxa"/>
            <w:vAlign w:val="center"/>
          </w:tcPr>
          <w:p w14:paraId="1525C34B" w14:textId="732EE46D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98" w:type="dxa"/>
            <w:vAlign w:val="center"/>
          </w:tcPr>
          <w:p w14:paraId="64C1E265" w14:textId="68FE174A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98" w:type="dxa"/>
            <w:vAlign w:val="center"/>
          </w:tcPr>
          <w:p w14:paraId="7D1727D6" w14:textId="76D06F16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98" w:type="dxa"/>
            <w:vAlign w:val="center"/>
          </w:tcPr>
          <w:p w14:paraId="7C603333" w14:textId="35428CD7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182" w:type="dxa"/>
            <w:vAlign w:val="center"/>
          </w:tcPr>
          <w:p w14:paraId="1199327A" w14:textId="5521D2AB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14" w:type="dxa"/>
            <w:vAlign w:val="center"/>
          </w:tcPr>
          <w:p w14:paraId="3D322B0B" w14:textId="0D9BDDAA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14:paraId="3E90CA64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说明：</w:t>
      </w:r>
    </w:p>
    <w:p w14:paraId="53B146C7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1.“行政强制措施实施数量”的统计范围为统计年度1月1日至12月31日期间作出“查封场所、设施或者财物”、“扣押财务”、“冻结存款、汇款”或者“其他行政强制措施”决定的数量。</w:t>
      </w:r>
    </w:p>
    <w:p w14:paraId="52F52213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 w14:paraId="21290E51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3.“申请人民法院强制执行”数量的统计范围为统计年度1月1日至12月31日期间向法院申请强制执行的数量，时间以申请日期为准。</w:t>
      </w:r>
    </w:p>
    <w:p w14:paraId="3F1703FB" w14:textId="77777777" w:rsidR="001A2A2B" w:rsidRDefault="001A2A2B" w:rsidP="001A2A2B">
      <w:pPr>
        <w:rPr>
          <w:rFonts w:ascii="黑体" w:eastAsia="黑体"/>
        </w:rPr>
      </w:pPr>
    </w:p>
    <w:p w14:paraId="710083C1" w14:textId="77777777" w:rsidR="001A2A2B" w:rsidRDefault="001A2A2B" w:rsidP="001A2A2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表四</w:t>
      </w:r>
    </w:p>
    <w:p w14:paraId="3BCB7F92" w14:textId="77777777" w:rsidR="001A2A2B" w:rsidRDefault="001A2A2B" w:rsidP="001A2A2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2022年度其他行政执法行为实施情况统计表</w:t>
      </w:r>
    </w:p>
    <w:p w14:paraId="08E9D2A4" w14:textId="77777777" w:rsidR="001A2A2B" w:rsidRDefault="001A2A2B" w:rsidP="001A2A2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44"/>
        <w:gridCol w:w="1046"/>
        <w:gridCol w:w="843"/>
        <w:gridCol w:w="1766"/>
        <w:gridCol w:w="732"/>
        <w:gridCol w:w="1051"/>
        <w:gridCol w:w="1045"/>
        <w:gridCol w:w="1051"/>
        <w:gridCol w:w="1045"/>
        <w:gridCol w:w="1051"/>
        <w:gridCol w:w="2072"/>
      </w:tblGrid>
      <w:tr w:rsidR="001A2A2B" w14:paraId="781F8141" w14:textId="77777777" w:rsidTr="0051681B">
        <w:trPr>
          <w:trHeight w:val="567"/>
        </w:trPr>
        <w:tc>
          <w:tcPr>
            <w:tcW w:w="1064" w:type="dxa"/>
            <w:vAlign w:val="center"/>
          </w:tcPr>
          <w:p w14:paraId="0D42A5D0" w14:textId="77777777" w:rsidR="001A2A2B" w:rsidRDefault="001A2A2B" w:rsidP="00516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行政确认</w:t>
            </w:r>
          </w:p>
        </w:tc>
        <w:tc>
          <w:tcPr>
            <w:tcW w:w="1065" w:type="dxa"/>
            <w:vAlign w:val="center"/>
          </w:tcPr>
          <w:p w14:paraId="50DFD3EF" w14:textId="77777777" w:rsidR="001A2A2B" w:rsidRDefault="001A2A2B" w:rsidP="00516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行政检查</w:t>
            </w:r>
          </w:p>
        </w:tc>
        <w:tc>
          <w:tcPr>
            <w:tcW w:w="2657" w:type="dxa"/>
            <w:gridSpan w:val="2"/>
            <w:vAlign w:val="center"/>
          </w:tcPr>
          <w:p w14:paraId="35D25A95" w14:textId="77777777" w:rsidR="001A2A2B" w:rsidRDefault="001A2A2B" w:rsidP="00516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行政征收</w:t>
            </w:r>
          </w:p>
        </w:tc>
        <w:tc>
          <w:tcPr>
            <w:tcW w:w="1806" w:type="dxa"/>
            <w:gridSpan w:val="2"/>
            <w:vAlign w:val="center"/>
          </w:tcPr>
          <w:p w14:paraId="61E9C90A" w14:textId="77777777" w:rsidR="001A2A2B" w:rsidRDefault="001A2A2B" w:rsidP="00516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行政给付</w:t>
            </w:r>
          </w:p>
        </w:tc>
        <w:tc>
          <w:tcPr>
            <w:tcW w:w="2128" w:type="dxa"/>
            <w:gridSpan w:val="2"/>
            <w:vAlign w:val="center"/>
          </w:tcPr>
          <w:p w14:paraId="60D26656" w14:textId="77777777" w:rsidR="001A2A2B" w:rsidRDefault="001A2A2B" w:rsidP="00516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行政裁决</w:t>
            </w:r>
          </w:p>
        </w:tc>
        <w:tc>
          <w:tcPr>
            <w:tcW w:w="2128" w:type="dxa"/>
            <w:gridSpan w:val="2"/>
            <w:vAlign w:val="center"/>
          </w:tcPr>
          <w:p w14:paraId="02ACEC0E" w14:textId="77777777" w:rsidR="001A2A2B" w:rsidRDefault="001A2A2B" w:rsidP="00516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行政奖励</w:t>
            </w:r>
          </w:p>
        </w:tc>
        <w:tc>
          <w:tcPr>
            <w:tcW w:w="2123" w:type="dxa"/>
            <w:vAlign w:val="center"/>
          </w:tcPr>
          <w:p w14:paraId="3EE87D66" w14:textId="77777777" w:rsidR="001A2A2B" w:rsidRDefault="001A2A2B" w:rsidP="00516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其他行政执法行为</w:t>
            </w:r>
          </w:p>
        </w:tc>
      </w:tr>
      <w:tr w:rsidR="001A2A2B" w14:paraId="51663FF0" w14:textId="77777777" w:rsidTr="0051681B">
        <w:trPr>
          <w:trHeight w:val="567"/>
        </w:trPr>
        <w:tc>
          <w:tcPr>
            <w:tcW w:w="1064" w:type="dxa"/>
            <w:vAlign w:val="center"/>
          </w:tcPr>
          <w:p w14:paraId="6BAE8B3A" w14:textId="77777777" w:rsidR="001A2A2B" w:rsidRDefault="001A2A2B" w:rsidP="00516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次数</w:t>
            </w:r>
          </w:p>
        </w:tc>
        <w:tc>
          <w:tcPr>
            <w:tcW w:w="1065" w:type="dxa"/>
            <w:vAlign w:val="center"/>
          </w:tcPr>
          <w:p w14:paraId="22203093" w14:textId="77777777" w:rsidR="001A2A2B" w:rsidRDefault="001A2A2B" w:rsidP="00516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次数</w:t>
            </w:r>
          </w:p>
        </w:tc>
        <w:tc>
          <w:tcPr>
            <w:tcW w:w="856" w:type="dxa"/>
            <w:vAlign w:val="center"/>
          </w:tcPr>
          <w:p w14:paraId="47F43EA9" w14:textId="77777777" w:rsidR="001A2A2B" w:rsidRDefault="001A2A2B" w:rsidP="00516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次数</w:t>
            </w:r>
          </w:p>
        </w:tc>
        <w:tc>
          <w:tcPr>
            <w:tcW w:w="1801" w:type="dxa"/>
            <w:vAlign w:val="center"/>
          </w:tcPr>
          <w:p w14:paraId="0014A946" w14:textId="77777777" w:rsidR="001A2A2B" w:rsidRDefault="001A2A2B" w:rsidP="0051681B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征收金额</w:t>
            </w:r>
          </w:p>
          <w:p w14:paraId="33AE87AC" w14:textId="77777777" w:rsidR="001A2A2B" w:rsidRDefault="001A2A2B" w:rsidP="0051681B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（万元）</w:t>
            </w:r>
          </w:p>
        </w:tc>
        <w:tc>
          <w:tcPr>
            <w:tcW w:w="742" w:type="dxa"/>
            <w:vAlign w:val="center"/>
          </w:tcPr>
          <w:p w14:paraId="49978F87" w14:textId="77777777" w:rsidR="001A2A2B" w:rsidRDefault="001A2A2B" w:rsidP="00516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次数</w:t>
            </w:r>
          </w:p>
        </w:tc>
        <w:tc>
          <w:tcPr>
            <w:tcW w:w="1064" w:type="dxa"/>
            <w:vAlign w:val="center"/>
          </w:tcPr>
          <w:p w14:paraId="5669FE71" w14:textId="77777777" w:rsidR="001A2A2B" w:rsidRDefault="001A2A2B" w:rsidP="0051681B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给付金额</w:t>
            </w:r>
          </w:p>
          <w:p w14:paraId="3B530B12" w14:textId="77777777" w:rsidR="001A2A2B" w:rsidRDefault="001A2A2B" w:rsidP="0051681B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（万元）</w:t>
            </w:r>
          </w:p>
        </w:tc>
        <w:tc>
          <w:tcPr>
            <w:tcW w:w="1064" w:type="dxa"/>
            <w:vAlign w:val="center"/>
          </w:tcPr>
          <w:p w14:paraId="7BDC7918" w14:textId="77777777" w:rsidR="001A2A2B" w:rsidRDefault="001A2A2B" w:rsidP="0051681B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次数</w:t>
            </w:r>
          </w:p>
        </w:tc>
        <w:tc>
          <w:tcPr>
            <w:tcW w:w="1064" w:type="dxa"/>
            <w:vAlign w:val="center"/>
          </w:tcPr>
          <w:p w14:paraId="541E7977" w14:textId="77777777" w:rsidR="001A2A2B" w:rsidRDefault="001A2A2B" w:rsidP="0051681B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裁决金额</w:t>
            </w:r>
          </w:p>
          <w:p w14:paraId="3026ABDD" w14:textId="77777777" w:rsidR="001A2A2B" w:rsidRDefault="001A2A2B" w:rsidP="0051681B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（万元）</w:t>
            </w:r>
          </w:p>
        </w:tc>
        <w:tc>
          <w:tcPr>
            <w:tcW w:w="1064" w:type="dxa"/>
            <w:vAlign w:val="center"/>
          </w:tcPr>
          <w:p w14:paraId="569C0AC3" w14:textId="77777777" w:rsidR="001A2A2B" w:rsidRDefault="001A2A2B" w:rsidP="0051681B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次数</w:t>
            </w:r>
          </w:p>
        </w:tc>
        <w:tc>
          <w:tcPr>
            <w:tcW w:w="1064" w:type="dxa"/>
            <w:vAlign w:val="center"/>
          </w:tcPr>
          <w:p w14:paraId="3B55ADA3" w14:textId="77777777" w:rsidR="001A2A2B" w:rsidRDefault="001A2A2B" w:rsidP="0051681B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奖励金额</w:t>
            </w:r>
          </w:p>
          <w:p w14:paraId="60F3150A" w14:textId="77777777" w:rsidR="001A2A2B" w:rsidRDefault="001A2A2B" w:rsidP="0051681B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（万元）</w:t>
            </w:r>
          </w:p>
        </w:tc>
        <w:tc>
          <w:tcPr>
            <w:tcW w:w="2123" w:type="dxa"/>
            <w:vAlign w:val="center"/>
          </w:tcPr>
          <w:p w14:paraId="687AFDC4" w14:textId="77777777" w:rsidR="001A2A2B" w:rsidRDefault="001A2A2B" w:rsidP="00516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次数</w:t>
            </w:r>
          </w:p>
        </w:tc>
      </w:tr>
      <w:tr w:rsidR="001A2A2B" w14:paraId="5206476D" w14:textId="77777777" w:rsidTr="0051681B">
        <w:trPr>
          <w:trHeight w:val="567"/>
        </w:trPr>
        <w:tc>
          <w:tcPr>
            <w:tcW w:w="1064" w:type="dxa"/>
            <w:vAlign w:val="center"/>
          </w:tcPr>
          <w:p w14:paraId="5AAFBE11" w14:textId="2F9379AE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65" w:type="dxa"/>
            <w:vAlign w:val="center"/>
          </w:tcPr>
          <w:p w14:paraId="231B70E3" w14:textId="443D7B19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856" w:type="dxa"/>
            <w:vAlign w:val="center"/>
          </w:tcPr>
          <w:p w14:paraId="6EC67EB7" w14:textId="4251B4F4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801" w:type="dxa"/>
            <w:vAlign w:val="center"/>
          </w:tcPr>
          <w:p w14:paraId="4FF832E8" w14:textId="5397D419" w:rsidR="001A2A2B" w:rsidRDefault="005A0531" w:rsidP="0051681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42" w:type="dxa"/>
            <w:vAlign w:val="center"/>
          </w:tcPr>
          <w:p w14:paraId="7FC5D501" w14:textId="02B0ACA9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64" w:type="dxa"/>
            <w:vAlign w:val="center"/>
          </w:tcPr>
          <w:p w14:paraId="638988B0" w14:textId="4EDC803F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64" w:type="dxa"/>
            <w:vAlign w:val="center"/>
          </w:tcPr>
          <w:p w14:paraId="2E4DB58F" w14:textId="7C30DB35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64" w:type="dxa"/>
            <w:vAlign w:val="center"/>
          </w:tcPr>
          <w:p w14:paraId="763AFED2" w14:textId="79568DCA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64" w:type="dxa"/>
            <w:vAlign w:val="center"/>
          </w:tcPr>
          <w:p w14:paraId="504EB041" w14:textId="088A833C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64" w:type="dxa"/>
            <w:vAlign w:val="center"/>
          </w:tcPr>
          <w:p w14:paraId="75CC9217" w14:textId="44D94A39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123" w:type="dxa"/>
            <w:vAlign w:val="center"/>
          </w:tcPr>
          <w:p w14:paraId="440D6C73" w14:textId="5F0133BD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14:paraId="55EEFDA8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说明：</w:t>
      </w:r>
    </w:p>
    <w:p w14:paraId="4C8606CC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1.“行政确认”的统计范围为统计年度1月1日至12月31日期间作出行政确认的数量。</w:t>
      </w:r>
    </w:p>
    <w:p w14:paraId="4CBFA81C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2.“行政检查”的统计范围为统计年度1月1日至12月31日期间开展行政检查的次数。检查1个检查对象，有完整、详细的检查记录，计为检查1次。无特定检查对象的巡查，无完整、详细检查记录，检查后作出行政处罚等其他行政执法行为的，均不计为检查次数。</w:t>
      </w:r>
    </w:p>
    <w:p w14:paraId="6FA11881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3.“行政征收”的统计范围为统计年度1月1日至12月31日期间作出行政征收的数量及征收金额。</w:t>
      </w:r>
    </w:p>
    <w:p w14:paraId="12360101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4.“行政给付”的统计范围为统计年度1月1日至12月31日期间作出行政给付的数量及给付金额。</w:t>
      </w:r>
    </w:p>
    <w:p w14:paraId="3CD14BD2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5.“行政裁决”的统计范围为统计年度1月1日至12月31日期间作出行政裁决的数量及涉及行政裁决案件的标的额。</w:t>
      </w:r>
    </w:p>
    <w:p w14:paraId="44568391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6.“行政奖励”的统计范围为统计年度1月1日至12月31日期间作出行政奖励的数量及给予奖励的金额。</w:t>
      </w:r>
    </w:p>
    <w:p w14:paraId="46022811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7.“其他行政执法行为”的统计范围为统计年度1月1日至12月31日期间作出的行政调解等行为的次数。</w:t>
      </w:r>
    </w:p>
    <w:p w14:paraId="5BC7FE93" w14:textId="77777777" w:rsidR="001A2A2B" w:rsidRDefault="001A2A2B" w:rsidP="001A2A2B">
      <w:pPr>
        <w:rPr>
          <w:rFonts w:ascii="方正小标宋简体" w:eastAsia="方正小标宋简体"/>
          <w:sz w:val="44"/>
          <w:szCs w:val="44"/>
        </w:rPr>
      </w:pPr>
      <w:r>
        <w:br w:type="page"/>
      </w:r>
      <w:r>
        <w:rPr>
          <w:rFonts w:ascii="黑体" w:eastAsia="黑体" w:hint="eastAsia"/>
          <w:sz w:val="32"/>
          <w:szCs w:val="32"/>
        </w:rPr>
        <w:lastRenderedPageBreak/>
        <w:t>表五</w:t>
      </w:r>
    </w:p>
    <w:p w14:paraId="227E248C" w14:textId="77777777" w:rsidR="001A2A2B" w:rsidRDefault="001A2A2B" w:rsidP="001A2A2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2022年度行政执法过错责任追究情况统计表</w:t>
      </w:r>
    </w:p>
    <w:p w14:paraId="5C4CCBD9" w14:textId="77777777" w:rsidR="001A2A2B" w:rsidRDefault="001A2A2B" w:rsidP="001A2A2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0"/>
        <w:gridCol w:w="1061"/>
        <w:gridCol w:w="1062"/>
        <w:gridCol w:w="1062"/>
        <w:gridCol w:w="1062"/>
        <w:gridCol w:w="1062"/>
        <w:gridCol w:w="1062"/>
        <w:gridCol w:w="1062"/>
        <w:gridCol w:w="1067"/>
        <w:gridCol w:w="1062"/>
        <w:gridCol w:w="1062"/>
        <w:gridCol w:w="1062"/>
      </w:tblGrid>
      <w:tr w:rsidR="001A2A2B" w14:paraId="733E0107" w14:textId="77777777" w:rsidTr="0051681B">
        <w:trPr>
          <w:trHeight w:val="567"/>
        </w:trPr>
        <w:tc>
          <w:tcPr>
            <w:tcW w:w="4323" w:type="dxa"/>
            <w:gridSpan w:val="4"/>
            <w:vAlign w:val="center"/>
          </w:tcPr>
          <w:p w14:paraId="09353E7E" w14:textId="77777777" w:rsidR="001A2A2B" w:rsidRDefault="001A2A2B" w:rsidP="00516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对单位追究实施数量</w:t>
            </w:r>
          </w:p>
        </w:tc>
        <w:tc>
          <w:tcPr>
            <w:tcW w:w="8648" w:type="dxa"/>
            <w:gridSpan w:val="8"/>
            <w:vAlign w:val="center"/>
          </w:tcPr>
          <w:p w14:paraId="5AAB2883" w14:textId="77777777" w:rsidR="001A2A2B" w:rsidRDefault="001A2A2B" w:rsidP="00516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对个人追究情况实施数量</w:t>
            </w:r>
          </w:p>
        </w:tc>
      </w:tr>
      <w:tr w:rsidR="001A2A2B" w14:paraId="0B2D566D" w14:textId="77777777" w:rsidTr="0051681B">
        <w:tc>
          <w:tcPr>
            <w:tcW w:w="1080" w:type="dxa"/>
            <w:vAlign w:val="center"/>
          </w:tcPr>
          <w:p w14:paraId="2CBA68C6" w14:textId="77777777" w:rsidR="001A2A2B" w:rsidRDefault="001A2A2B" w:rsidP="0051681B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责令改正或者限期整改</w:t>
            </w:r>
          </w:p>
        </w:tc>
        <w:tc>
          <w:tcPr>
            <w:tcW w:w="1081" w:type="dxa"/>
            <w:vAlign w:val="center"/>
          </w:tcPr>
          <w:p w14:paraId="065237E5" w14:textId="77777777" w:rsidR="001A2A2B" w:rsidRDefault="001A2A2B" w:rsidP="0051681B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通报批评</w:t>
            </w:r>
          </w:p>
        </w:tc>
        <w:tc>
          <w:tcPr>
            <w:tcW w:w="1081" w:type="dxa"/>
            <w:vAlign w:val="center"/>
          </w:tcPr>
          <w:p w14:paraId="1B36F601" w14:textId="77777777" w:rsidR="001A2A2B" w:rsidRDefault="001A2A2B" w:rsidP="0051681B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约谈行政执法机关负责人</w:t>
            </w:r>
          </w:p>
        </w:tc>
        <w:tc>
          <w:tcPr>
            <w:tcW w:w="1081" w:type="dxa"/>
            <w:vAlign w:val="center"/>
          </w:tcPr>
          <w:p w14:paraId="2688457A" w14:textId="77777777" w:rsidR="001A2A2B" w:rsidRDefault="001A2A2B" w:rsidP="0051681B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取消当年评比先进的资格</w:t>
            </w:r>
          </w:p>
        </w:tc>
        <w:tc>
          <w:tcPr>
            <w:tcW w:w="1081" w:type="dxa"/>
            <w:vAlign w:val="center"/>
          </w:tcPr>
          <w:p w14:paraId="54DE2D3D" w14:textId="77777777" w:rsidR="001A2A2B" w:rsidRDefault="001A2A2B" w:rsidP="0051681B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批评教育或者责令</w:t>
            </w:r>
            <w:proofErr w:type="gramStart"/>
            <w:r>
              <w:rPr>
                <w:rFonts w:ascii="黑体" w:eastAsia="黑体" w:hAnsi="黑体" w:cs="黑体" w:hint="eastAsia"/>
                <w:sz w:val="21"/>
                <w:szCs w:val="21"/>
              </w:rPr>
              <w:t>作出</w:t>
            </w:r>
            <w:proofErr w:type="gramEnd"/>
            <w:r>
              <w:rPr>
                <w:rFonts w:ascii="黑体" w:eastAsia="黑体" w:hAnsi="黑体" w:cs="黑体" w:hint="eastAsia"/>
                <w:sz w:val="21"/>
                <w:szCs w:val="21"/>
              </w:rPr>
              <w:t>书面检查</w:t>
            </w:r>
          </w:p>
        </w:tc>
        <w:tc>
          <w:tcPr>
            <w:tcW w:w="1081" w:type="dxa"/>
            <w:vAlign w:val="center"/>
          </w:tcPr>
          <w:p w14:paraId="6A7A67C8" w14:textId="77777777" w:rsidR="001A2A2B" w:rsidRDefault="001A2A2B" w:rsidP="0051681B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通报批评</w:t>
            </w:r>
          </w:p>
        </w:tc>
        <w:tc>
          <w:tcPr>
            <w:tcW w:w="1081" w:type="dxa"/>
            <w:vAlign w:val="center"/>
          </w:tcPr>
          <w:p w14:paraId="74EC4FB3" w14:textId="77777777" w:rsidR="001A2A2B" w:rsidRDefault="001A2A2B" w:rsidP="0051681B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离岗培训</w:t>
            </w:r>
          </w:p>
        </w:tc>
        <w:tc>
          <w:tcPr>
            <w:tcW w:w="1081" w:type="dxa"/>
            <w:vAlign w:val="center"/>
          </w:tcPr>
          <w:p w14:paraId="28BA8362" w14:textId="77777777" w:rsidR="001A2A2B" w:rsidRDefault="001A2A2B" w:rsidP="0051681B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取消当年评比先进的资格</w:t>
            </w:r>
          </w:p>
        </w:tc>
        <w:tc>
          <w:tcPr>
            <w:tcW w:w="1081" w:type="dxa"/>
            <w:vAlign w:val="center"/>
          </w:tcPr>
          <w:p w14:paraId="164F1C19" w14:textId="77777777" w:rsidR="001A2A2B" w:rsidRDefault="001A2A2B" w:rsidP="0051681B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pacing w:val="-11"/>
                <w:sz w:val="21"/>
                <w:szCs w:val="21"/>
              </w:rPr>
              <w:t>取消行政执法资格，吊销《河南省行政执法证》</w:t>
            </w:r>
          </w:p>
        </w:tc>
        <w:tc>
          <w:tcPr>
            <w:tcW w:w="1081" w:type="dxa"/>
            <w:vAlign w:val="center"/>
          </w:tcPr>
          <w:p w14:paraId="73F5A838" w14:textId="77777777" w:rsidR="001A2A2B" w:rsidRDefault="001A2A2B" w:rsidP="0051681B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调离行政执法岗位</w:t>
            </w:r>
          </w:p>
        </w:tc>
        <w:tc>
          <w:tcPr>
            <w:tcW w:w="1081" w:type="dxa"/>
            <w:vAlign w:val="center"/>
          </w:tcPr>
          <w:p w14:paraId="324374F0" w14:textId="77777777" w:rsidR="001A2A2B" w:rsidRDefault="001A2A2B" w:rsidP="0051681B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处分</w:t>
            </w:r>
          </w:p>
        </w:tc>
        <w:tc>
          <w:tcPr>
            <w:tcW w:w="1081" w:type="dxa"/>
            <w:vAlign w:val="center"/>
          </w:tcPr>
          <w:p w14:paraId="60E9FA1F" w14:textId="77777777" w:rsidR="001A2A2B" w:rsidRDefault="001A2A2B" w:rsidP="0051681B">
            <w:pPr>
              <w:spacing w:line="3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刑事处罚</w:t>
            </w:r>
          </w:p>
        </w:tc>
      </w:tr>
      <w:tr w:rsidR="001A2A2B" w14:paraId="64B59222" w14:textId="77777777" w:rsidTr="0051681B">
        <w:trPr>
          <w:trHeight w:val="567"/>
        </w:trPr>
        <w:tc>
          <w:tcPr>
            <w:tcW w:w="1080" w:type="dxa"/>
            <w:vAlign w:val="center"/>
          </w:tcPr>
          <w:p w14:paraId="65593AEF" w14:textId="05A8453A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81" w:type="dxa"/>
            <w:vAlign w:val="center"/>
          </w:tcPr>
          <w:p w14:paraId="2B36CA87" w14:textId="23747F10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81" w:type="dxa"/>
            <w:vAlign w:val="center"/>
          </w:tcPr>
          <w:p w14:paraId="70045F80" w14:textId="473B5D1B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81" w:type="dxa"/>
            <w:vAlign w:val="center"/>
          </w:tcPr>
          <w:p w14:paraId="72D0B61F" w14:textId="4B6FBBE9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81" w:type="dxa"/>
            <w:vAlign w:val="center"/>
          </w:tcPr>
          <w:p w14:paraId="4BE7B095" w14:textId="1888B117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81" w:type="dxa"/>
            <w:vAlign w:val="center"/>
          </w:tcPr>
          <w:p w14:paraId="126E1E92" w14:textId="4EFE71DB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81" w:type="dxa"/>
            <w:vAlign w:val="center"/>
          </w:tcPr>
          <w:p w14:paraId="259783BC" w14:textId="1262C8BC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81" w:type="dxa"/>
            <w:vAlign w:val="center"/>
          </w:tcPr>
          <w:p w14:paraId="40A57BB8" w14:textId="72BB9688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81" w:type="dxa"/>
            <w:vAlign w:val="center"/>
          </w:tcPr>
          <w:p w14:paraId="27881311" w14:textId="218ACF20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81" w:type="dxa"/>
            <w:vAlign w:val="center"/>
          </w:tcPr>
          <w:p w14:paraId="2A50491F" w14:textId="6538D1DE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81" w:type="dxa"/>
            <w:vAlign w:val="center"/>
          </w:tcPr>
          <w:p w14:paraId="6511EAD9" w14:textId="4FD82A48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81" w:type="dxa"/>
            <w:vAlign w:val="center"/>
          </w:tcPr>
          <w:p w14:paraId="7B6B76B2" w14:textId="32DAF6EE" w:rsidR="001A2A2B" w:rsidRDefault="005A0531" w:rsidP="00516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14:paraId="24B40BC7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说明：</w:t>
      </w:r>
    </w:p>
    <w:p w14:paraId="2A349A93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1.“对单位追究实施数量”的统计范围为统计年度1月1日至12月31日期间作出对单位实施</w:t>
      </w:r>
      <w:proofErr w:type="gramStart"/>
      <w:r>
        <w:rPr>
          <w:rFonts w:ascii="仿宋" w:eastAsia="仿宋" w:hAnsi="仿宋" w:cs="仿宋" w:hint="eastAsia"/>
          <w:szCs w:val="21"/>
        </w:rPr>
        <w:t>追决定</w:t>
      </w:r>
      <w:proofErr w:type="gramEnd"/>
      <w:r>
        <w:rPr>
          <w:rFonts w:ascii="仿宋" w:eastAsia="仿宋" w:hAnsi="仿宋" w:cs="仿宋" w:hint="eastAsia"/>
          <w:szCs w:val="21"/>
        </w:rPr>
        <w:t>的数量。采取单独方式对单位追究行政执法过错责任的，计入相应的追究方式类别；采取合并方式对单位追究行政执法过错责任的，算一次行政执法过错责任追究，计入最重的追究方式类别。行政执法过错责任追究类别从轻到重的顺序：（1）责令改正或者限期整改；（2）通报批评；（3）约谈行政执法机关负责人；（4）取消当年评比先进的资格。</w:t>
      </w:r>
    </w:p>
    <w:p w14:paraId="3F1AC59B" w14:textId="77777777" w:rsidR="001A2A2B" w:rsidRDefault="001A2A2B" w:rsidP="001A2A2B">
      <w:pPr>
        <w:ind w:firstLineChars="200" w:firstLine="420"/>
        <w:rPr>
          <w:rFonts w:ascii="仿宋" w:eastAsia="仿宋" w:hAnsi="仿宋" w:cs="仿宋"/>
          <w:szCs w:val="21"/>
        </w:rPr>
        <w:sectPr w:rsidR="001A2A2B">
          <w:footerReference w:type="default" r:id="rId6"/>
          <w:pgSz w:w="16838" w:h="11906" w:orient="landscape"/>
          <w:pgMar w:top="1587" w:right="2041" w:bottom="1474" w:left="2041" w:header="851" w:footer="992" w:gutter="0"/>
          <w:pgNumType w:start="2"/>
          <w:cols w:space="0"/>
          <w:docGrid w:type="lines" w:linePitch="442"/>
        </w:sectPr>
      </w:pPr>
      <w:r>
        <w:rPr>
          <w:rFonts w:ascii="仿宋" w:eastAsia="仿宋" w:hAnsi="仿宋" w:cs="仿宋" w:hint="eastAsia"/>
          <w:szCs w:val="21"/>
        </w:rPr>
        <w:t>2.“对个人追究情况实施数量” 的统计范围为统计年度1月1日至12月31日期间作出对个人实施</w:t>
      </w:r>
      <w:proofErr w:type="gramStart"/>
      <w:r>
        <w:rPr>
          <w:rFonts w:ascii="仿宋" w:eastAsia="仿宋" w:hAnsi="仿宋" w:cs="仿宋" w:hint="eastAsia"/>
          <w:szCs w:val="21"/>
        </w:rPr>
        <w:t>追决定</w:t>
      </w:r>
      <w:proofErr w:type="gramEnd"/>
      <w:r>
        <w:rPr>
          <w:rFonts w:ascii="仿宋" w:eastAsia="仿宋" w:hAnsi="仿宋" w:cs="仿宋" w:hint="eastAsia"/>
          <w:szCs w:val="21"/>
        </w:rPr>
        <w:t>的数量。采取单独方式对个人追究行政执法过错责任的，计入相应的追究方式类别；采取合并方式对个人追究行政执法过错责任的，算一次行政执法过错责任追究，计入最重的追究方式类别。行政执法过错责任追究类别从轻到重的顺序：（1）批评教育或者责令</w:t>
      </w:r>
      <w:proofErr w:type="gramStart"/>
      <w:r>
        <w:rPr>
          <w:rFonts w:ascii="仿宋" w:eastAsia="仿宋" w:hAnsi="仿宋" w:cs="仿宋" w:hint="eastAsia"/>
          <w:szCs w:val="21"/>
        </w:rPr>
        <w:t>作出</w:t>
      </w:r>
      <w:proofErr w:type="gramEnd"/>
      <w:r>
        <w:rPr>
          <w:rFonts w:ascii="仿宋" w:eastAsia="仿宋" w:hAnsi="仿宋" w:cs="仿宋" w:hint="eastAsia"/>
          <w:szCs w:val="21"/>
        </w:rPr>
        <w:t>书面检查；（2）通报批评；（3）离岗培训；（4）取消当年评比先进的资格；（5）取消行政执法资格，吊销《河南省行政执法证》；（6）调离行政执法岗位；（7）处分；（8）刑事处罚。</w:t>
      </w:r>
    </w:p>
    <w:p w14:paraId="164DD389" w14:textId="77777777" w:rsidR="000B106D" w:rsidRPr="001A2A2B" w:rsidRDefault="000B106D"/>
    <w:sectPr w:rsidR="000B106D" w:rsidRPr="001A2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F2E9" w14:textId="77777777" w:rsidR="00773C2C" w:rsidRDefault="00773C2C">
      <w:r>
        <w:separator/>
      </w:r>
    </w:p>
  </w:endnote>
  <w:endnote w:type="continuationSeparator" w:id="0">
    <w:p w14:paraId="044066C8" w14:textId="77777777" w:rsidR="00773C2C" w:rsidRDefault="0077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A4AA" w14:textId="77777777" w:rsidR="00B46888" w:rsidRDefault="001A2A2B">
    <w:pPr>
      <w:pStyle w:val="a5"/>
      <w:jc w:val="center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0CAA6" wp14:editId="5A1B224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4515368"/>
                          </w:sdtPr>
                          <w:sdtEndPr>
                            <w:rPr>
                              <w:sz w:val="24"/>
                            </w:rPr>
                          </w:sdtEndPr>
                          <w:sdtContent>
                            <w:p w14:paraId="011B9ABD" w14:textId="77777777" w:rsidR="00B46888" w:rsidRDefault="001A2A2B">
                              <w:pPr>
                                <w:pStyle w:val="a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—</w:t>
                              </w:r>
                            </w:p>
                          </w:sdtContent>
                        </w:sdt>
                        <w:p w14:paraId="1B0BE675" w14:textId="77777777" w:rsidR="00B46888" w:rsidRDefault="00773C2C">
                          <w:pPr>
                            <w:pStyle w:val="BodyText1I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0CAA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sdt>
                    <w:sdtPr>
                      <w:id w:val="64515368"/>
                    </w:sdtPr>
                    <w:sdtEndPr>
                      <w:rPr>
                        <w:sz w:val="24"/>
                      </w:rPr>
                    </w:sdtEndPr>
                    <w:sdtContent>
                      <w:p w14:paraId="011B9ABD" w14:textId="77777777" w:rsidR="00B46888" w:rsidRDefault="001A2A2B">
                        <w:pPr>
                          <w:pStyle w:val="a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—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lang w:val="zh-CN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</w:rPr>
                          <w:t>—</w:t>
                        </w:r>
                      </w:p>
                    </w:sdtContent>
                  </w:sdt>
                  <w:p w14:paraId="1B0BE675" w14:textId="77777777" w:rsidR="00B46888" w:rsidRDefault="00773C2C">
                    <w:pPr>
                      <w:pStyle w:val="BodyText1I2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77CB894" w14:textId="77777777" w:rsidR="00B46888" w:rsidRDefault="00773C2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6A61" w14:textId="77777777" w:rsidR="00773C2C" w:rsidRDefault="00773C2C">
      <w:r>
        <w:separator/>
      </w:r>
    </w:p>
  </w:footnote>
  <w:footnote w:type="continuationSeparator" w:id="0">
    <w:p w14:paraId="019A01E3" w14:textId="77777777" w:rsidR="00773C2C" w:rsidRDefault="0077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2B"/>
    <w:rsid w:val="000913D6"/>
    <w:rsid w:val="000B106D"/>
    <w:rsid w:val="001A2A2B"/>
    <w:rsid w:val="005A0531"/>
    <w:rsid w:val="00773C2C"/>
    <w:rsid w:val="00D9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E460"/>
  <w15:chartTrackingRefBased/>
  <w15:docId w15:val="{FA4AF4A3-84D9-45AC-B0C9-151E3FD0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BodyText1I2"/>
    <w:qFormat/>
    <w:rsid w:val="001A2A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semiHidden/>
    <w:qFormat/>
    <w:rsid w:val="001A2A2B"/>
    <w:pPr>
      <w:spacing w:after="120"/>
      <w:ind w:leftChars="200" w:left="420" w:firstLineChars="200" w:firstLine="420"/>
      <w:textAlignment w:val="baseline"/>
    </w:pPr>
  </w:style>
  <w:style w:type="paragraph" w:styleId="a3">
    <w:name w:val="Body Text"/>
    <w:basedOn w:val="a"/>
    <w:next w:val="a"/>
    <w:link w:val="a4"/>
    <w:uiPriority w:val="99"/>
    <w:semiHidden/>
    <w:qFormat/>
    <w:rsid w:val="001A2A2B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1A2A2B"/>
    <w:rPr>
      <w:rFonts w:ascii="Calibri" w:eastAsia="宋体" w:hAnsi="Calibri" w:cs="Times New Roman"/>
      <w:szCs w:val="24"/>
    </w:rPr>
  </w:style>
  <w:style w:type="paragraph" w:styleId="a5">
    <w:name w:val="footer"/>
    <w:basedOn w:val="a"/>
    <w:link w:val="a6"/>
    <w:qFormat/>
    <w:rsid w:val="001A2A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1A2A2B"/>
    <w:rPr>
      <w:rFonts w:ascii="Calibri" w:eastAsia="宋体" w:hAnsi="Calibri" w:cs="Times New Roman"/>
      <w:sz w:val="18"/>
      <w:szCs w:val="24"/>
    </w:rPr>
  </w:style>
  <w:style w:type="table" w:styleId="a7">
    <w:name w:val="Table Grid"/>
    <w:basedOn w:val="a1"/>
    <w:unhideWhenUsed/>
    <w:qFormat/>
    <w:rsid w:val="001A2A2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thxyhysb@163.com</dc:creator>
  <cp:keywords/>
  <dc:description/>
  <cp:lastModifiedBy>thxyhysb@163.com</cp:lastModifiedBy>
  <cp:revision>3</cp:revision>
  <dcterms:created xsi:type="dcterms:W3CDTF">2023-07-03T13:02:00Z</dcterms:created>
  <dcterms:modified xsi:type="dcterms:W3CDTF">2023-07-04T00:45:00Z</dcterms:modified>
</cp:coreProperties>
</file>